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User Story Specification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Title:</w:t>
      </w:r>
    </w:p>
    <w:tbl>
      <w:tblPr>
        <w:tblW w:w="935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95"/>
        <w:gridCol w:w="7555"/>
      </w:tblGrid>
      <w:tr>
        <w:tblPrEx>
          <w:shd w:val="clear" w:color="auto" w:fill="cdd4e9"/>
        </w:tblPrEx>
        <w:trPr>
          <w:trHeight w:val="1700" w:hRule="atLeast"/>
        </w:trPr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libri Light" w:cs="Calibri Light" w:hAnsi="Calibri Light" w:eastAsia="Calibri Light"/>
                <w:b w:val="1"/>
                <w:bCs w:val="1"/>
                <w:sz w:val="24"/>
                <w:szCs w:val="24"/>
                <w:rtl w:val="0"/>
                <w:lang w:val="en-US"/>
              </w:rPr>
              <w:t>Define the Problem</w:t>
            </w:r>
          </w:p>
        </w:tc>
        <w:tc>
          <w:tcPr>
            <w:tcW w:type="dxa" w:w="7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40" w:hRule="atLeast"/>
        </w:trPr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Solution</w:t>
            </w:r>
          </w:p>
        </w:tc>
        <w:tc>
          <w:tcPr>
            <w:tcW w:type="dxa" w:w="7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80" w:hRule="atLeast"/>
        </w:trPr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>Approach</w:t>
            </w:r>
          </w:p>
        </w:tc>
        <w:tc>
          <w:tcPr>
            <w:tcW w:type="dxa" w:w="7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1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Value Proposition</w:t>
            </w:r>
          </w:p>
        </w:tc>
        <w:tc>
          <w:tcPr>
            <w:tcW w:type="dxa" w:w="7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jc w:val="center"/>
      </w:pPr>
      <w:r>
        <w:rPr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Fonts w:ascii="Calibri" w:cs="Calibri" w:hAnsi="Calibri" w:eastAsia="Calibri"/>
        <w:sz w:val="22"/>
        <w:szCs w:val="22"/>
        <w:u w:color="000000"/>
        <w:rtl w:val="0"/>
        <w:lang w:val="en-US"/>
      </w:rPr>
    </w:pPr>
    <w:r>
      <w:rPr>
        <w:rFonts w:ascii="Calibri" w:cs="Calibri" w:hAnsi="Calibri" w:eastAsia="Calibri"/>
        <w:sz w:val="22"/>
        <w:szCs w:val="22"/>
        <w:u w:color="000000"/>
        <w:rtl w:val="0"/>
        <w:lang w:val="en-US"/>
      </w:rPr>
      <w:tab/>
      <w:tab/>
      <w:t>Alaska Health Information Infrastructure Plan</w:t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Calibri" w:cs="Calibri" w:hAnsi="Calibri" w:eastAsia="Calibri"/>
        <w:sz w:val="22"/>
        <w:szCs w:val="22"/>
        <w:u w:color="000000"/>
        <w:rtl w:val="0"/>
        <w:lang w:val="en-US"/>
      </w:rPr>
      <w:tab/>
      <w:tab/>
      <w:t>Stakeholder Workgroup</w:t>
    </w:r>
    <w:r>
      <w:rPr>
        <w:rFonts w:ascii="Calibri" w:cs="Calibri" w:hAnsi="Calibri" w:eastAsia="Calibri"/>
        <w:sz w:val="22"/>
        <w:szCs w:val="22"/>
        <w:u w:color="000000"/>
        <w:rtl w:val="0"/>
        <w:lang w:val="en-US"/>
      </w:rPr>
      <w:t xml:space="preserve"> 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Calibri" w:cs="Calibri" w:hAnsi="Calibri" w:eastAsia="Calibri"/>
        <w:sz w:val="22"/>
        <w:szCs w:val="22"/>
        <w:u w:color="000000"/>
        <w:rtl w:val="0"/>
        <w:lang w:val="en-US"/>
      </w:rPr>
      <w:t>Use Case Template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E1D793F6A4043ADAD16A7987738E5" ma:contentTypeVersion="8" ma:contentTypeDescription="Create a new document." ma:contentTypeScope="" ma:versionID="a8dd1b86ec6bd6e99a4a41a8eaf9af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ef788e2aa1fcb741b4b2455d64f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5F8A7-1D68-4A11-9359-71BE1E2EBE68}"/>
</file>

<file path=customXml/itemProps2.xml><?xml version="1.0" encoding="utf-8"?>
<ds:datastoreItem xmlns:ds="http://schemas.openxmlformats.org/officeDocument/2006/customXml" ds:itemID="{BD1CFB45-DF6A-41CE-8864-27ACE45F5EBA}"/>
</file>

<file path=customXml/itemProps3.xml><?xml version="1.0" encoding="utf-8"?>
<ds:datastoreItem xmlns:ds="http://schemas.openxmlformats.org/officeDocument/2006/customXml" ds:itemID="{A0BB0192-0070-4718-8E16-19DB84CF02DA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Case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0x0101006ADE1D793F6A4043ADAD16A7987738E5</vt:lpwstr>
  </property>
  <property fmtid="{D5CDD505-2E9C-101B-9397-08002B2CF9AE}" pid="3" name="Order">
    <vt:r8>93300</vt:r8>
  </property>
</Properties>
</file>