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8C7" w14:textId="77777777" w:rsidR="000C550A" w:rsidRPr="00C36051" w:rsidRDefault="00304D8C" w:rsidP="00FA03BD">
      <w:pPr>
        <w:spacing w:line="240" w:lineRule="auto"/>
        <w:rPr>
          <w:rFonts w:ascii="Segoe UI" w:hAnsi="Segoe UI" w:cs="Segoe UI"/>
          <w:b/>
          <w:sz w:val="20"/>
          <w:szCs w:val="20"/>
        </w:rPr>
      </w:pPr>
      <w:r w:rsidRPr="00C36051">
        <w:rPr>
          <w:rFonts w:ascii="Segoe UI" w:hAnsi="Segoe UI" w:cs="Segoe UI"/>
          <w:b/>
          <w:sz w:val="20"/>
          <w:szCs w:val="20"/>
        </w:rPr>
        <w:t>1</w:t>
      </w:r>
      <w:r w:rsidR="0015693A" w:rsidRPr="00C36051">
        <w:rPr>
          <w:rFonts w:ascii="Segoe UI" w:hAnsi="Segoe UI" w:cs="Segoe UI"/>
          <w:b/>
          <w:sz w:val="20"/>
          <w:szCs w:val="20"/>
        </w:rPr>
        <w:t xml:space="preserve">. </w:t>
      </w:r>
      <w:r w:rsidR="00DB4E8B" w:rsidRPr="00C36051">
        <w:rPr>
          <w:rFonts w:ascii="Segoe UI" w:hAnsi="Segoe UI" w:cs="Segoe UI"/>
          <w:b/>
          <w:sz w:val="20"/>
          <w:szCs w:val="20"/>
        </w:rPr>
        <w:t>Transmittal Title Page for the State’s SUD Demonstration or SUD Components of Broader Demonstration</w:t>
      </w:r>
      <w:r w:rsidR="00E4457B" w:rsidRPr="00C36051">
        <w:rPr>
          <w:rFonts w:ascii="Segoe UI" w:hAnsi="Segoe UI" w:cs="Segoe UI"/>
          <w:b/>
          <w:sz w:val="20"/>
          <w:szCs w:val="20"/>
        </w:rPr>
        <w:t xml:space="preserve"> </w:t>
      </w:r>
    </w:p>
    <w:p w14:paraId="0EEFAF28" w14:textId="77777777" w:rsidR="00DB4E8B" w:rsidRPr="00C36051" w:rsidRDefault="00DB4E8B" w:rsidP="00FA03BD">
      <w:pPr>
        <w:spacing w:line="240" w:lineRule="auto"/>
        <w:rPr>
          <w:rFonts w:ascii="Segoe UI" w:hAnsi="Segoe UI" w:cs="Segoe UI"/>
          <w:sz w:val="20"/>
          <w:szCs w:val="20"/>
        </w:rPr>
      </w:pPr>
    </w:p>
    <w:p w14:paraId="1C1F423D" w14:textId="77777777" w:rsidR="00DB4E8B" w:rsidRPr="00C36051" w:rsidRDefault="00DB4E8B" w:rsidP="00FA03BD">
      <w:pPr>
        <w:spacing w:line="240" w:lineRule="auto"/>
        <w:rPr>
          <w:rFonts w:ascii="Segoe UI" w:hAnsi="Segoe UI" w:cs="Segoe UI"/>
          <w:sz w:val="20"/>
          <w:szCs w:val="20"/>
        </w:rPr>
      </w:pPr>
      <w:r w:rsidRPr="00C36051">
        <w:rPr>
          <w:rFonts w:ascii="Segoe UI" w:hAnsi="Segoe UI" w:cs="Segoe UI"/>
          <w:sz w:val="20"/>
          <w:szCs w:val="20"/>
        </w:rPr>
        <w:t>The state should complete this Transmittal Title Page as part of its SUD Monitoring Protocol. This form should be submitted as the title page of all Monitoring Reports.  The content of this transmittal table should stay consistent over time.</w:t>
      </w:r>
    </w:p>
    <w:p w14:paraId="763CD42E" w14:textId="77777777" w:rsidR="00DB4E8B" w:rsidRPr="00C36051" w:rsidRDefault="00DB4E8B" w:rsidP="00FA03BD">
      <w:pPr>
        <w:spacing w:line="240" w:lineRule="auto"/>
        <w:rPr>
          <w:rFonts w:ascii="Segoe UI" w:hAnsi="Segoe UI" w:cs="Segoe UI"/>
          <w:sz w:val="20"/>
          <w:szCs w:val="20"/>
        </w:rPr>
      </w:pPr>
    </w:p>
    <w:tbl>
      <w:tblPr>
        <w:tblStyle w:val="TableGrid"/>
        <w:tblW w:w="9733" w:type="dxa"/>
        <w:tblInd w:w="-5" w:type="dxa"/>
        <w:tblLook w:val="04A0" w:firstRow="1" w:lastRow="0" w:firstColumn="1" w:lastColumn="0" w:noHBand="0" w:noVBand="1"/>
      </w:tblPr>
      <w:tblGrid>
        <w:gridCol w:w="3045"/>
        <w:gridCol w:w="236"/>
        <w:gridCol w:w="6452"/>
      </w:tblGrid>
      <w:tr w:rsidR="00100AC9" w:rsidRPr="00C36051" w14:paraId="4F90A451" w14:textId="77777777" w:rsidTr="005B498E">
        <w:trPr>
          <w:cantSplit/>
          <w:trHeight w:val="620"/>
          <w:tblHeader/>
        </w:trPr>
        <w:tc>
          <w:tcPr>
            <w:tcW w:w="3045" w:type="dxa"/>
            <w:shd w:val="clear" w:color="auto" w:fill="DEEAF6" w:themeFill="accent1" w:themeFillTint="33"/>
            <w:vAlign w:val="center"/>
          </w:tcPr>
          <w:p w14:paraId="16A4E77E" w14:textId="77777777" w:rsidR="00DB4E8B" w:rsidRPr="00C36051" w:rsidRDefault="00DB4E8B" w:rsidP="00FA03BD">
            <w:pPr>
              <w:pStyle w:val="Heading8"/>
              <w:rPr>
                <w:rFonts w:ascii="Segoe UI" w:hAnsi="Segoe UI" w:cs="Segoe UI"/>
                <w:b/>
                <w:color w:val="auto"/>
                <w:sz w:val="20"/>
                <w:szCs w:val="20"/>
              </w:rPr>
            </w:pPr>
            <w:r w:rsidRPr="00C36051">
              <w:rPr>
                <w:rFonts w:ascii="Segoe UI" w:hAnsi="Segoe UI" w:cs="Segoe UI"/>
                <w:b/>
                <w:color w:val="auto"/>
                <w:sz w:val="20"/>
                <w:szCs w:val="20"/>
              </w:rPr>
              <w:t>State</w:t>
            </w:r>
          </w:p>
        </w:tc>
        <w:tc>
          <w:tcPr>
            <w:tcW w:w="236" w:type="dxa"/>
            <w:shd w:val="clear" w:color="auto" w:fill="000000" w:themeFill="text1"/>
          </w:tcPr>
          <w:p w14:paraId="4F518D23" w14:textId="77777777" w:rsidR="00DB4E8B" w:rsidRPr="00C36051" w:rsidRDefault="00DB4E8B" w:rsidP="00FA03BD">
            <w:pPr>
              <w:rPr>
                <w:rFonts w:ascii="Segoe UI" w:hAnsi="Segoe UI" w:cs="Segoe UI"/>
                <w:sz w:val="20"/>
                <w:szCs w:val="20"/>
              </w:rPr>
            </w:pPr>
          </w:p>
        </w:tc>
        <w:tc>
          <w:tcPr>
            <w:tcW w:w="6452" w:type="dxa"/>
          </w:tcPr>
          <w:p w14:paraId="06A052AE" w14:textId="77777777" w:rsidR="00DB4E8B" w:rsidRPr="00C36051" w:rsidRDefault="00000000" w:rsidP="00FA03BD">
            <w:pPr>
              <w:rPr>
                <w:rFonts w:ascii="Segoe UI" w:hAnsi="Segoe UI" w:cs="Segoe UI"/>
                <w:sz w:val="20"/>
                <w:szCs w:val="20"/>
              </w:rPr>
            </w:pPr>
            <w:sdt>
              <w:sdtPr>
                <w:rPr>
                  <w:rFonts w:ascii="Segoe UI" w:hAnsi="Segoe UI" w:cs="Segoe UI"/>
                  <w:sz w:val="20"/>
                  <w:szCs w:val="20"/>
                </w:rPr>
                <w:id w:val="-2086604247"/>
                <w:placeholder>
                  <w:docPart w:val="8B926386EC4B444D80285B42A38C487D"/>
                </w:placeholder>
              </w:sdtPr>
              <w:sdtContent>
                <w:r w:rsidR="00180C2A" w:rsidRPr="00C36051">
                  <w:rPr>
                    <w:rFonts w:ascii="Segoe UI" w:hAnsi="Segoe UI" w:cs="Segoe UI"/>
                    <w:sz w:val="20"/>
                    <w:szCs w:val="20"/>
                  </w:rPr>
                  <w:t>Alaska</w:t>
                </w:r>
              </w:sdtContent>
            </w:sdt>
            <w:r w:rsidR="00DB4E8B" w:rsidRPr="00C36051">
              <w:rPr>
                <w:rFonts w:ascii="Segoe UI" w:hAnsi="Segoe UI" w:cs="Segoe UI"/>
                <w:sz w:val="20"/>
                <w:szCs w:val="20"/>
              </w:rPr>
              <w:t xml:space="preserve"> </w:t>
            </w:r>
          </w:p>
        </w:tc>
      </w:tr>
      <w:tr w:rsidR="00100AC9" w:rsidRPr="00C36051" w14:paraId="763088EE" w14:textId="77777777" w:rsidTr="005B498E">
        <w:trPr>
          <w:cantSplit/>
          <w:trHeight w:val="576"/>
          <w:tblHeader/>
        </w:trPr>
        <w:tc>
          <w:tcPr>
            <w:tcW w:w="3045" w:type="dxa"/>
            <w:shd w:val="clear" w:color="auto" w:fill="DEEAF6" w:themeFill="accent1" w:themeFillTint="33"/>
            <w:vAlign w:val="center"/>
          </w:tcPr>
          <w:p w14:paraId="7AFC9FB9" w14:textId="77777777" w:rsidR="00DB4E8B" w:rsidRPr="00C36051" w:rsidRDefault="00DB4E8B" w:rsidP="00FA03BD">
            <w:pPr>
              <w:pStyle w:val="Heading8"/>
              <w:rPr>
                <w:rFonts w:ascii="Segoe UI" w:hAnsi="Segoe UI" w:cs="Segoe UI"/>
                <w:b/>
                <w:color w:val="auto"/>
                <w:sz w:val="20"/>
                <w:szCs w:val="20"/>
              </w:rPr>
            </w:pPr>
            <w:r w:rsidRPr="00C36051">
              <w:rPr>
                <w:rFonts w:ascii="Segoe UI" w:hAnsi="Segoe UI" w:cs="Segoe UI"/>
                <w:b/>
                <w:color w:val="auto"/>
                <w:sz w:val="20"/>
                <w:szCs w:val="20"/>
              </w:rPr>
              <w:t>Demonstration Name</w:t>
            </w:r>
          </w:p>
        </w:tc>
        <w:tc>
          <w:tcPr>
            <w:tcW w:w="236" w:type="dxa"/>
            <w:shd w:val="clear" w:color="auto" w:fill="000000" w:themeFill="text1"/>
          </w:tcPr>
          <w:p w14:paraId="4888766A" w14:textId="77777777" w:rsidR="00DB4E8B" w:rsidRPr="00C36051" w:rsidRDefault="00DB4E8B" w:rsidP="00FA03BD">
            <w:pPr>
              <w:rPr>
                <w:rFonts w:ascii="Segoe UI" w:hAnsi="Segoe UI" w:cs="Segoe UI"/>
                <w:sz w:val="20"/>
                <w:szCs w:val="20"/>
              </w:rPr>
            </w:pPr>
          </w:p>
        </w:tc>
        <w:sdt>
          <w:sdtPr>
            <w:rPr>
              <w:rFonts w:ascii="Segoe UI" w:hAnsi="Segoe UI" w:cs="Segoe UI"/>
              <w:sz w:val="20"/>
              <w:szCs w:val="20"/>
            </w:rPr>
            <w:id w:val="-1483846031"/>
            <w:placeholder>
              <w:docPart w:val="B296B83ACA4146328C264235F1DBE86E"/>
            </w:placeholder>
          </w:sdtPr>
          <w:sdtContent>
            <w:tc>
              <w:tcPr>
                <w:tcW w:w="6452" w:type="dxa"/>
              </w:tcPr>
              <w:p w14:paraId="3633A43D" w14:textId="77777777" w:rsidR="00DB4E8B" w:rsidRPr="00C36051" w:rsidRDefault="00180C2A" w:rsidP="00FA03BD">
                <w:pPr>
                  <w:rPr>
                    <w:rFonts w:ascii="Segoe UI" w:hAnsi="Segoe UI" w:cs="Segoe UI"/>
                    <w:sz w:val="20"/>
                    <w:szCs w:val="20"/>
                  </w:rPr>
                </w:pPr>
                <w:r w:rsidRPr="00C36051">
                  <w:rPr>
                    <w:rFonts w:ascii="Segoe UI" w:hAnsi="Segoe UI" w:cs="Segoe UI"/>
                    <w:sz w:val="20"/>
                    <w:szCs w:val="20"/>
                  </w:rPr>
                  <w:t>Alaska Substance Use Disorder and Behavioral Health Program (SUD -BHP) (Project Number: 11-W-00318/0)</w:t>
                </w:r>
              </w:p>
            </w:tc>
          </w:sdtContent>
        </w:sdt>
      </w:tr>
      <w:tr w:rsidR="00100AC9" w:rsidRPr="00C36051" w14:paraId="34FA1EF1" w14:textId="77777777" w:rsidTr="005B498E">
        <w:trPr>
          <w:cantSplit/>
          <w:trHeight w:val="576"/>
          <w:tblHeader/>
        </w:trPr>
        <w:tc>
          <w:tcPr>
            <w:tcW w:w="3045" w:type="dxa"/>
            <w:shd w:val="clear" w:color="auto" w:fill="DEEAF6" w:themeFill="accent1" w:themeFillTint="33"/>
            <w:vAlign w:val="center"/>
          </w:tcPr>
          <w:p w14:paraId="3F020B52" w14:textId="77777777" w:rsidR="00DB4E8B" w:rsidRPr="00C36051" w:rsidRDefault="00DB4E8B" w:rsidP="00FA03BD">
            <w:pPr>
              <w:pStyle w:val="Heading8"/>
              <w:rPr>
                <w:rFonts w:ascii="Segoe UI" w:hAnsi="Segoe UI" w:cs="Segoe UI"/>
                <w:b/>
                <w:color w:val="auto"/>
                <w:sz w:val="20"/>
                <w:szCs w:val="20"/>
              </w:rPr>
            </w:pPr>
            <w:r w:rsidRPr="00C36051">
              <w:rPr>
                <w:rFonts w:ascii="Segoe UI" w:hAnsi="Segoe UI" w:cs="Segoe UI"/>
                <w:b/>
                <w:color w:val="auto"/>
                <w:sz w:val="20"/>
                <w:szCs w:val="20"/>
              </w:rPr>
              <w:t>Approval Date</w:t>
            </w:r>
          </w:p>
        </w:tc>
        <w:tc>
          <w:tcPr>
            <w:tcW w:w="236" w:type="dxa"/>
            <w:shd w:val="clear" w:color="auto" w:fill="000000" w:themeFill="text1"/>
          </w:tcPr>
          <w:p w14:paraId="4C79222E" w14:textId="77777777" w:rsidR="00DB4E8B" w:rsidRPr="00C36051" w:rsidRDefault="00DB4E8B" w:rsidP="00FA03BD">
            <w:pPr>
              <w:rPr>
                <w:rFonts w:ascii="Segoe UI" w:hAnsi="Segoe UI" w:cs="Segoe UI"/>
                <w:sz w:val="20"/>
                <w:szCs w:val="20"/>
              </w:rPr>
            </w:pPr>
          </w:p>
        </w:tc>
        <w:tc>
          <w:tcPr>
            <w:tcW w:w="6452" w:type="dxa"/>
          </w:tcPr>
          <w:p w14:paraId="5E210CEF" w14:textId="77777777" w:rsidR="00DB4E8B" w:rsidRPr="00C36051" w:rsidRDefault="00000000" w:rsidP="00FA03BD">
            <w:pPr>
              <w:rPr>
                <w:rFonts w:ascii="Segoe UI" w:hAnsi="Segoe UI" w:cs="Segoe UI"/>
                <w:sz w:val="20"/>
                <w:szCs w:val="20"/>
              </w:rPr>
            </w:pPr>
            <w:sdt>
              <w:sdtPr>
                <w:rPr>
                  <w:rFonts w:ascii="Segoe UI" w:hAnsi="Segoe UI" w:cs="Segoe UI"/>
                  <w:sz w:val="20"/>
                  <w:szCs w:val="20"/>
                </w:rPr>
                <w:id w:val="-1701708679"/>
                <w:placeholder>
                  <w:docPart w:val="768EBFFFD76643C58CB530F8DEB46E67"/>
                </w:placeholder>
              </w:sdtPr>
              <w:sdtContent>
                <w:r w:rsidR="00C66C74" w:rsidRPr="00C36051">
                  <w:rPr>
                    <w:rFonts w:ascii="Segoe UI" w:hAnsi="Segoe UI" w:cs="Segoe UI"/>
                    <w:sz w:val="20"/>
                    <w:szCs w:val="20"/>
                  </w:rPr>
                  <w:t>November 21, 2018</w:t>
                </w:r>
              </w:sdtContent>
            </w:sdt>
          </w:p>
        </w:tc>
      </w:tr>
      <w:tr w:rsidR="00100AC9" w:rsidRPr="00C36051" w14:paraId="76F598E9" w14:textId="77777777" w:rsidTr="005B498E">
        <w:trPr>
          <w:cantSplit/>
          <w:trHeight w:val="576"/>
          <w:tblHeader/>
        </w:trPr>
        <w:tc>
          <w:tcPr>
            <w:tcW w:w="3045" w:type="dxa"/>
            <w:shd w:val="clear" w:color="auto" w:fill="DEEAF6" w:themeFill="accent1" w:themeFillTint="33"/>
            <w:vAlign w:val="center"/>
          </w:tcPr>
          <w:p w14:paraId="7A81CF86" w14:textId="77777777" w:rsidR="00DB4E8B" w:rsidRPr="00C36051" w:rsidRDefault="00DB4E8B" w:rsidP="00FA03BD">
            <w:pPr>
              <w:pStyle w:val="Heading8"/>
              <w:rPr>
                <w:rFonts w:ascii="Segoe UI" w:hAnsi="Segoe UI" w:cs="Segoe UI"/>
                <w:b/>
                <w:color w:val="auto"/>
                <w:sz w:val="20"/>
                <w:szCs w:val="20"/>
              </w:rPr>
            </w:pPr>
            <w:r w:rsidRPr="00C36051">
              <w:rPr>
                <w:rFonts w:ascii="Segoe UI" w:hAnsi="Segoe UI" w:cs="Segoe UI"/>
                <w:b/>
                <w:color w:val="auto"/>
                <w:sz w:val="20"/>
                <w:szCs w:val="20"/>
              </w:rPr>
              <w:t xml:space="preserve">Approval Period </w:t>
            </w:r>
          </w:p>
        </w:tc>
        <w:tc>
          <w:tcPr>
            <w:tcW w:w="236" w:type="dxa"/>
            <w:shd w:val="clear" w:color="auto" w:fill="000000" w:themeFill="text1"/>
          </w:tcPr>
          <w:p w14:paraId="61034EEC" w14:textId="77777777" w:rsidR="00DB4E8B" w:rsidRPr="00C36051" w:rsidRDefault="00DB4E8B" w:rsidP="00FA03BD">
            <w:pPr>
              <w:rPr>
                <w:rFonts w:ascii="Segoe UI" w:hAnsi="Segoe UI" w:cs="Segoe UI"/>
                <w:sz w:val="20"/>
                <w:szCs w:val="20"/>
              </w:rPr>
            </w:pPr>
          </w:p>
        </w:tc>
        <w:sdt>
          <w:sdtPr>
            <w:rPr>
              <w:rFonts w:ascii="Segoe UI" w:hAnsi="Segoe UI" w:cs="Segoe UI"/>
              <w:sz w:val="20"/>
              <w:szCs w:val="20"/>
            </w:rPr>
            <w:id w:val="2098671261"/>
            <w:placeholder>
              <w:docPart w:val="B296B83ACA4146328C264235F1DBE86E"/>
            </w:placeholder>
          </w:sdtPr>
          <w:sdtContent>
            <w:tc>
              <w:tcPr>
                <w:tcW w:w="6452" w:type="dxa"/>
              </w:tcPr>
              <w:p w14:paraId="56F7AEB1" w14:textId="77777777" w:rsidR="00DB4E8B" w:rsidRPr="00C36051" w:rsidRDefault="00C66C74" w:rsidP="00FA03BD">
                <w:pPr>
                  <w:rPr>
                    <w:rFonts w:ascii="Segoe UI" w:hAnsi="Segoe UI" w:cs="Segoe UI"/>
                    <w:sz w:val="20"/>
                    <w:szCs w:val="20"/>
                  </w:rPr>
                </w:pPr>
                <w:r w:rsidRPr="00C36051">
                  <w:rPr>
                    <w:rFonts w:ascii="Segoe UI" w:hAnsi="Segoe UI" w:cs="Segoe UI"/>
                    <w:sz w:val="20"/>
                    <w:szCs w:val="20"/>
                  </w:rPr>
                  <w:t>January 1, 2019 – December 31, 2023</w:t>
                </w:r>
                <w:r w:rsidR="00DB4E8B" w:rsidRPr="00C36051">
                  <w:rPr>
                    <w:rFonts w:ascii="Segoe UI" w:hAnsi="Segoe UI" w:cs="Segoe UI"/>
                    <w:sz w:val="20"/>
                    <w:szCs w:val="20"/>
                  </w:rPr>
                  <w:t xml:space="preserve"> </w:t>
                </w:r>
              </w:p>
            </w:tc>
          </w:sdtContent>
        </w:sdt>
      </w:tr>
      <w:tr w:rsidR="00100AC9" w:rsidRPr="00C36051" w14:paraId="2841E8A2" w14:textId="77777777" w:rsidTr="00A85E7C">
        <w:trPr>
          <w:cantSplit/>
          <w:trHeight w:val="576"/>
          <w:tblHeader/>
        </w:trPr>
        <w:tc>
          <w:tcPr>
            <w:tcW w:w="3045" w:type="dxa"/>
            <w:shd w:val="clear" w:color="auto" w:fill="DEEAF6" w:themeFill="accent1" w:themeFillTint="33"/>
            <w:vAlign w:val="center"/>
          </w:tcPr>
          <w:p w14:paraId="46F80FF7" w14:textId="77777777" w:rsidR="00DB4E8B" w:rsidRPr="00C36051" w:rsidRDefault="00DB4E8B" w:rsidP="00FA03BD">
            <w:pPr>
              <w:pStyle w:val="Heading8"/>
              <w:rPr>
                <w:rFonts w:ascii="Segoe UI" w:hAnsi="Segoe UI" w:cs="Segoe UI"/>
                <w:b/>
                <w:color w:val="auto"/>
                <w:sz w:val="20"/>
                <w:szCs w:val="20"/>
              </w:rPr>
            </w:pPr>
            <w:r w:rsidRPr="00C36051">
              <w:rPr>
                <w:rFonts w:ascii="Segoe UI" w:hAnsi="Segoe UI" w:cs="Segoe UI"/>
                <w:b/>
                <w:color w:val="auto"/>
                <w:sz w:val="20"/>
                <w:szCs w:val="20"/>
              </w:rPr>
              <w:t>SUD (or if broader demonstration, then SUD Related) Demonstration Goals and Objectives</w:t>
            </w:r>
          </w:p>
        </w:tc>
        <w:tc>
          <w:tcPr>
            <w:tcW w:w="236" w:type="dxa"/>
            <w:shd w:val="clear" w:color="auto" w:fill="000000" w:themeFill="text1"/>
          </w:tcPr>
          <w:p w14:paraId="3589512B" w14:textId="77777777" w:rsidR="00DB4E8B" w:rsidRPr="00C36051" w:rsidRDefault="00DB4E8B" w:rsidP="00FA03BD">
            <w:pPr>
              <w:rPr>
                <w:rFonts w:ascii="Segoe UI" w:hAnsi="Segoe UI" w:cs="Segoe UI"/>
                <w:sz w:val="20"/>
                <w:szCs w:val="20"/>
              </w:rPr>
            </w:pPr>
          </w:p>
        </w:tc>
        <w:tc>
          <w:tcPr>
            <w:tcW w:w="6452" w:type="dxa"/>
            <w:shd w:val="clear" w:color="auto" w:fill="auto"/>
          </w:tcPr>
          <w:p w14:paraId="6FFBC1AC" w14:textId="77777777" w:rsidR="00DB4E8B" w:rsidRPr="003C3393" w:rsidRDefault="00000000" w:rsidP="00FA03BD">
            <w:pPr>
              <w:rPr>
                <w:rFonts w:ascii="Segoe UI" w:hAnsi="Segoe UI" w:cs="Segoe UI"/>
                <w:sz w:val="20"/>
                <w:szCs w:val="20"/>
              </w:rPr>
            </w:pPr>
            <w:sdt>
              <w:sdtPr>
                <w:rPr>
                  <w:rFonts w:ascii="Segoe UI" w:eastAsia="Times New Roman" w:hAnsi="Segoe UI" w:cs="Segoe UI"/>
                  <w:sz w:val="20"/>
                  <w:szCs w:val="20"/>
                </w:rPr>
                <w:id w:val="-821972686"/>
                <w:placeholder>
                  <w:docPart w:val="7EC3635792F4452CAB0992BAE2998DE8"/>
                </w:placeholder>
                <w:text w:multiLine="1"/>
              </w:sdtPr>
              <w:sdtContent>
                <w:r w:rsidR="00D0405E" w:rsidRPr="003C3393">
                  <w:rPr>
                    <w:rFonts w:ascii="Segoe UI" w:eastAsia="Times New Roman" w:hAnsi="Segoe UI" w:cs="Segoe UI"/>
                    <w:sz w:val="20"/>
                    <w:szCs w:val="20"/>
                  </w:rPr>
                  <w:t xml:space="preserve">• Increased rates of identification, initiation, and engagement in treatment </w:t>
                </w:r>
                <w:r w:rsidR="00D0405E" w:rsidRPr="003C3393">
                  <w:rPr>
                    <w:rFonts w:ascii="Segoe UI" w:eastAsia="Times New Roman" w:hAnsi="Segoe UI" w:cs="Segoe UI"/>
                    <w:sz w:val="20"/>
                    <w:szCs w:val="20"/>
                  </w:rPr>
                  <w:br/>
                  <w:t>• Increased adherence to and retention in treatment</w:t>
                </w:r>
                <w:r w:rsidR="00D0405E" w:rsidRPr="003C3393">
                  <w:rPr>
                    <w:rFonts w:ascii="Segoe UI" w:eastAsia="Times New Roman" w:hAnsi="Segoe UI" w:cs="Segoe UI"/>
                    <w:sz w:val="20"/>
                    <w:szCs w:val="20"/>
                  </w:rPr>
                  <w:br/>
                  <w:t xml:space="preserve">• Reduced overdose deaths, particularly those due to opioids </w:t>
                </w:r>
                <w:r w:rsidR="00D0405E" w:rsidRPr="003C3393">
                  <w:rPr>
                    <w:rFonts w:ascii="Segoe UI" w:eastAsia="Times New Roman" w:hAnsi="Segoe UI" w:cs="Segoe UI"/>
                    <w:sz w:val="20"/>
                    <w:szCs w:val="20"/>
                  </w:rPr>
                  <w:br/>
                  <w:t xml:space="preserve">• Reduced utilization of emergency departments and inpatient hospital settings for treatment where the utilization is preventable or medically inappropriate through improved access to other more appropriate and focused SUD use/misuse/abuse- related services </w:t>
                </w:r>
                <w:r w:rsidR="00D0405E" w:rsidRPr="003C3393">
                  <w:rPr>
                    <w:rFonts w:ascii="Segoe UI" w:eastAsia="Times New Roman" w:hAnsi="Segoe UI" w:cs="Segoe UI"/>
                    <w:sz w:val="20"/>
                    <w:szCs w:val="20"/>
                  </w:rPr>
                  <w:br/>
                  <w:t xml:space="preserve">• Fewer readmissions to the same or higher level of care where the readmission is preventable or medically inappropriate </w:t>
                </w:r>
                <w:r w:rsidR="00D0405E" w:rsidRPr="003C3393">
                  <w:rPr>
                    <w:rFonts w:ascii="Segoe UI" w:eastAsia="Times New Roman" w:hAnsi="Segoe UI" w:cs="Segoe UI"/>
                    <w:sz w:val="20"/>
                    <w:szCs w:val="20"/>
                  </w:rPr>
                  <w:br/>
                  <w:t>• Improved access to care for physical health conditions among beneficiaries</w:t>
                </w:r>
                <w:r w:rsidR="00D0405E" w:rsidRPr="003C3393">
                  <w:rPr>
                    <w:rFonts w:ascii="Segoe UI" w:eastAsia="Times New Roman" w:hAnsi="Segoe UI" w:cs="Segoe UI"/>
                    <w:sz w:val="20"/>
                    <w:szCs w:val="20"/>
                  </w:rPr>
                  <w:br/>
                </w:r>
              </w:sdtContent>
            </w:sdt>
          </w:p>
        </w:tc>
      </w:tr>
    </w:tbl>
    <w:p w14:paraId="03866027" w14:textId="77777777" w:rsidR="00DB4E8B" w:rsidRPr="00C36051" w:rsidRDefault="00DB4E8B" w:rsidP="00FA03BD">
      <w:pPr>
        <w:widowControl w:val="0"/>
        <w:autoSpaceDE w:val="0"/>
        <w:autoSpaceDN w:val="0"/>
        <w:adjustRightInd w:val="0"/>
        <w:spacing w:line="240" w:lineRule="auto"/>
        <w:rPr>
          <w:rFonts w:ascii="Segoe UI" w:hAnsi="Segoe UI" w:cs="Segoe UI"/>
          <w:sz w:val="20"/>
          <w:szCs w:val="20"/>
          <w:u w:val="single" w:color="000000"/>
        </w:rPr>
      </w:pPr>
    </w:p>
    <w:p w14:paraId="55236EB7" w14:textId="77777777" w:rsidR="00DB4E8B" w:rsidRPr="00C36051" w:rsidRDefault="00DB4E8B" w:rsidP="00FA03BD">
      <w:pPr>
        <w:widowControl w:val="0"/>
        <w:autoSpaceDE w:val="0"/>
        <w:autoSpaceDN w:val="0"/>
        <w:adjustRightInd w:val="0"/>
        <w:spacing w:line="240" w:lineRule="auto"/>
        <w:rPr>
          <w:rFonts w:ascii="Segoe UI" w:hAnsi="Segoe UI" w:cs="Segoe UI"/>
          <w:sz w:val="20"/>
          <w:szCs w:val="20"/>
          <w:u w:val="single" w:color="000000"/>
        </w:rPr>
        <w:sectPr w:rsidR="00DB4E8B" w:rsidRPr="00C36051" w:rsidSect="00ED7724">
          <w:headerReference w:type="default" r:id="rId11"/>
          <w:footerReference w:type="default" r:id="rId12"/>
          <w:pgSz w:w="12240" w:h="15840"/>
          <w:pgMar w:top="1440" w:right="1440" w:bottom="1440" w:left="1440" w:header="720" w:footer="720" w:gutter="0"/>
          <w:cols w:space="720"/>
          <w:docGrid w:linePitch="360"/>
        </w:sectPr>
      </w:pPr>
    </w:p>
    <w:p w14:paraId="5D6C84F8" w14:textId="77777777" w:rsidR="00FE2569" w:rsidRDefault="00304D8C" w:rsidP="00FE2569">
      <w:pPr>
        <w:tabs>
          <w:tab w:val="left" w:pos="4905"/>
        </w:tabs>
        <w:spacing w:line="240" w:lineRule="auto"/>
        <w:rPr>
          <w:rFonts w:ascii="Segoe UI" w:hAnsi="Segoe UI" w:cs="Segoe UI"/>
          <w:b/>
          <w:sz w:val="20"/>
          <w:szCs w:val="20"/>
        </w:rPr>
      </w:pPr>
      <w:r w:rsidRPr="00C36051">
        <w:rPr>
          <w:rFonts w:ascii="Segoe UI" w:hAnsi="Segoe UI" w:cs="Segoe UI"/>
          <w:b/>
          <w:sz w:val="20"/>
          <w:szCs w:val="20"/>
        </w:rPr>
        <w:lastRenderedPageBreak/>
        <w:t>2</w:t>
      </w:r>
      <w:r w:rsidR="0015693A" w:rsidRPr="00C36051">
        <w:rPr>
          <w:rFonts w:ascii="Segoe UI" w:hAnsi="Segoe UI" w:cs="Segoe UI"/>
          <w:b/>
          <w:sz w:val="20"/>
          <w:szCs w:val="20"/>
        </w:rPr>
        <w:t xml:space="preserve">. </w:t>
      </w:r>
      <w:r w:rsidR="000D0595" w:rsidRPr="00C36051">
        <w:rPr>
          <w:rFonts w:ascii="Segoe UI" w:hAnsi="Segoe UI" w:cs="Segoe UI"/>
          <w:b/>
          <w:sz w:val="20"/>
          <w:szCs w:val="20"/>
        </w:rPr>
        <w:t>Proposed</w:t>
      </w:r>
      <w:r w:rsidR="00BF6123" w:rsidRPr="00C36051">
        <w:rPr>
          <w:rFonts w:ascii="Segoe UI" w:hAnsi="Segoe UI" w:cs="Segoe UI"/>
          <w:b/>
          <w:sz w:val="20"/>
          <w:szCs w:val="20"/>
        </w:rPr>
        <w:t xml:space="preserve"> Modificat</w:t>
      </w:r>
      <w:r w:rsidR="001933A0" w:rsidRPr="00C36051">
        <w:rPr>
          <w:rFonts w:ascii="Segoe UI" w:hAnsi="Segoe UI" w:cs="Segoe UI"/>
          <w:b/>
          <w:sz w:val="20"/>
          <w:szCs w:val="20"/>
        </w:rPr>
        <w:t xml:space="preserve">ions to </w:t>
      </w:r>
      <w:r w:rsidR="008029E9" w:rsidRPr="00C36051">
        <w:rPr>
          <w:rFonts w:ascii="Segoe UI" w:hAnsi="Segoe UI" w:cs="Segoe UI"/>
          <w:b/>
          <w:sz w:val="20"/>
          <w:szCs w:val="20"/>
        </w:rPr>
        <w:t>SUD Narrative Information on Implementation</w:t>
      </w:r>
      <w:r w:rsidR="00C70725" w:rsidRPr="00C36051">
        <w:rPr>
          <w:rFonts w:ascii="Segoe UI" w:hAnsi="Segoe UI" w:cs="Segoe UI"/>
          <w:b/>
          <w:sz w:val="20"/>
          <w:szCs w:val="20"/>
        </w:rPr>
        <w:t>, by Reporting Topic</w:t>
      </w:r>
    </w:p>
    <w:p w14:paraId="5F9199AC" w14:textId="77777777" w:rsidR="00FE2569" w:rsidRPr="00A97828" w:rsidRDefault="00FE2569" w:rsidP="00FE2569">
      <w:pPr>
        <w:tabs>
          <w:tab w:val="left" w:pos="4905"/>
        </w:tabs>
        <w:spacing w:after="120"/>
        <w:rPr>
          <w:rFonts w:ascii="Times New Roman" w:hAnsi="Times New Roman" w:cs="Times New Roman"/>
          <w:b/>
        </w:rPr>
      </w:pPr>
    </w:p>
    <w:tbl>
      <w:tblPr>
        <w:tblStyle w:val="TableGrid21"/>
        <w:tblW w:w="13950" w:type="dxa"/>
        <w:tblInd w:w="-545" w:type="dxa"/>
        <w:tblLayout w:type="fixed"/>
        <w:tblLook w:val="04A0" w:firstRow="1" w:lastRow="0" w:firstColumn="1" w:lastColumn="0" w:noHBand="0" w:noVBand="1"/>
        <w:tblCaption w:val="Proposed Modifications to SUD Narrative Information on Implementation, by Milestone or Reporting Topic"/>
      </w:tblPr>
      <w:tblGrid>
        <w:gridCol w:w="3240"/>
        <w:gridCol w:w="1440"/>
        <w:gridCol w:w="9270"/>
      </w:tblGrid>
      <w:tr w:rsidR="00FE2569" w:rsidRPr="00A97828" w14:paraId="56814638" w14:textId="77777777" w:rsidTr="009D78E0">
        <w:trPr>
          <w:trHeight w:val="638"/>
          <w:tblHeader/>
        </w:trPr>
        <w:tc>
          <w:tcPr>
            <w:tcW w:w="3240" w:type="dxa"/>
            <w:shd w:val="clear" w:color="auto" w:fill="6C6F70"/>
            <w:vAlign w:val="center"/>
          </w:tcPr>
          <w:p w14:paraId="6FC13E3D" w14:textId="77777777" w:rsidR="00FE2569" w:rsidRPr="00A97828" w:rsidRDefault="00FE2569" w:rsidP="009D78E0">
            <w:pPr>
              <w:jc w:val="center"/>
              <w:rPr>
                <w:rFonts w:ascii="Times New Roman" w:hAnsi="Times New Roman" w:cs="Times New Roman"/>
                <w:b/>
                <w:color w:val="FFFFFF" w:themeColor="background1"/>
              </w:rPr>
            </w:pPr>
            <w:r w:rsidRPr="00A97828">
              <w:rPr>
                <w:rFonts w:ascii="Times New Roman" w:hAnsi="Times New Roman" w:cs="Times New Roman"/>
                <w:b/>
                <w:color w:val="FFFFFF" w:themeColor="background1"/>
              </w:rPr>
              <w:t>Summary of proposed modification</w:t>
            </w:r>
          </w:p>
        </w:tc>
        <w:tc>
          <w:tcPr>
            <w:tcW w:w="1440" w:type="dxa"/>
            <w:shd w:val="clear" w:color="auto" w:fill="6C6F70"/>
            <w:vAlign w:val="center"/>
          </w:tcPr>
          <w:p w14:paraId="637D936F" w14:textId="77777777" w:rsidR="00FE2569" w:rsidRPr="00A97828" w:rsidRDefault="00FE2569" w:rsidP="009D78E0">
            <w:pPr>
              <w:jc w:val="center"/>
              <w:rPr>
                <w:rFonts w:ascii="Times New Roman" w:hAnsi="Times New Roman" w:cs="Times New Roman"/>
                <w:color w:val="FFFFFF" w:themeColor="background1"/>
              </w:rPr>
            </w:pPr>
            <w:r w:rsidRPr="00A97828">
              <w:rPr>
                <w:rFonts w:ascii="Times New Roman" w:hAnsi="Times New Roman" w:cs="Times New Roman"/>
                <w:b/>
                <w:color w:val="FFFFFF" w:themeColor="background1"/>
              </w:rPr>
              <w:t xml:space="preserve">Related metric </w:t>
            </w:r>
            <w:r>
              <w:rPr>
                <w:rFonts w:ascii="Times New Roman" w:hAnsi="Times New Roman" w:cs="Times New Roman"/>
                <w:b/>
                <w:color w:val="FFFFFF" w:themeColor="background1"/>
              </w:rPr>
              <w:br/>
            </w:r>
            <w:r w:rsidRPr="00A97828">
              <w:rPr>
                <w:rFonts w:ascii="Times New Roman" w:hAnsi="Times New Roman" w:cs="Times New Roman"/>
                <w:b/>
                <w:color w:val="FFFFFF" w:themeColor="background1"/>
              </w:rPr>
              <w:t>(if any)</w:t>
            </w:r>
          </w:p>
        </w:tc>
        <w:tc>
          <w:tcPr>
            <w:tcW w:w="9270" w:type="dxa"/>
            <w:shd w:val="clear" w:color="auto" w:fill="6C6F70"/>
            <w:vAlign w:val="center"/>
          </w:tcPr>
          <w:p w14:paraId="638DEB1B" w14:textId="77777777" w:rsidR="00FE2569" w:rsidRPr="00A97828" w:rsidRDefault="00FE2569" w:rsidP="009D78E0">
            <w:pPr>
              <w:jc w:val="center"/>
              <w:rPr>
                <w:rFonts w:ascii="Times New Roman" w:hAnsi="Times New Roman" w:cs="Times New Roman"/>
                <w:i/>
                <w:color w:val="FFFFFF" w:themeColor="background1"/>
              </w:rPr>
            </w:pPr>
            <w:r w:rsidRPr="00A97828">
              <w:rPr>
                <w:rFonts w:ascii="Times New Roman" w:hAnsi="Times New Roman" w:cs="Times New Roman"/>
                <w:b/>
                <w:color w:val="FFFFFF" w:themeColor="background1"/>
              </w:rPr>
              <w:t>Justification for modification</w:t>
            </w:r>
          </w:p>
        </w:tc>
      </w:tr>
      <w:tr w:rsidR="00FE2569" w:rsidRPr="00A97828" w14:paraId="32A2B0EA" w14:textId="77777777" w:rsidTr="009D78E0">
        <w:trPr>
          <w:trHeight w:val="220"/>
        </w:trPr>
        <w:tc>
          <w:tcPr>
            <w:tcW w:w="13950" w:type="dxa"/>
            <w:gridSpan w:val="3"/>
            <w:shd w:val="clear" w:color="auto" w:fill="D9D9D9"/>
          </w:tcPr>
          <w:p w14:paraId="386FC343" w14:textId="77777777" w:rsidR="00FE2569" w:rsidRPr="00A97828" w:rsidRDefault="00FE2569" w:rsidP="009D78E0">
            <w:pPr>
              <w:rPr>
                <w:rFonts w:ascii="Times New Roman" w:hAnsi="Times New Roman" w:cs="Times New Roman"/>
                <w:b/>
                <w:i/>
                <w:color w:val="000000" w:themeColor="text1"/>
              </w:rPr>
            </w:pPr>
            <w:r w:rsidRPr="00A97828">
              <w:rPr>
                <w:rFonts w:ascii="Times New Roman" w:hAnsi="Times New Roman" w:cs="Times New Roman"/>
                <w:b/>
              </w:rPr>
              <w:t>1. Assessment of Need and Qualification for SUD Services</w:t>
            </w:r>
          </w:p>
        </w:tc>
      </w:tr>
      <w:tr w:rsidR="00FE2569" w:rsidRPr="00A97828" w14:paraId="23E42FDE" w14:textId="77777777" w:rsidTr="009D78E0">
        <w:trPr>
          <w:trHeight w:val="220"/>
        </w:trPr>
        <w:tc>
          <w:tcPr>
            <w:tcW w:w="3240" w:type="dxa"/>
          </w:tcPr>
          <w:p w14:paraId="2669D71A"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p w14:paraId="456DCEF8" w14:textId="77777777" w:rsidR="00FE2569" w:rsidRPr="009B19D0" w:rsidRDefault="00FE2569" w:rsidP="009D78E0">
            <w:pPr>
              <w:rPr>
                <w:rFonts w:ascii="Times New Roman" w:hAnsi="Times New Roman" w:cs="Times New Roman"/>
                <w:i/>
                <w:color w:val="646464"/>
              </w:rPr>
            </w:pPr>
          </w:p>
          <w:p w14:paraId="20A9E7B9"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 xml:space="preserve">EXAMPLE </w:t>
            </w:r>
          </w:p>
          <w:p w14:paraId="312B5FB4"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Additional topic of interest</w:t>
            </w:r>
          </w:p>
        </w:tc>
        <w:tc>
          <w:tcPr>
            <w:tcW w:w="1440" w:type="dxa"/>
          </w:tcPr>
          <w:p w14:paraId="68033868"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E97DA93" w14:textId="77777777" w:rsidR="00FE2569" w:rsidRPr="009B19D0" w:rsidRDefault="00FE2569" w:rsidP="009D78E0">
            <w:pPr>
              <w:spacing w:after="0"/>
              <w:rPr>
                <w:rFonts w:ascii="Times New Roman" w:hAnsi="Times New Roman" w:cs="Times New Roman"/>
                <w:i/>
                <w:color w:val="646464"/>
              </w:rPr>
            </w:pPr>
            <w:r w:rsidRPr="009B19D0">
              <w:rPr>
                <w:rFonts w:ascii="Times New Roman" w:hAnsi="Times New Roman" w:cs="Times New Roman"/>
                <w:i/>
                <w:color w:val="646464"/>
              </w:rPr>
              <w:t>Summarize how the proposed modification will alter reporting relative to the SUD Monitoring Report Template and provide reasoning why this modification is needed</w:t>
            </w:r>
          </w:p>
          <w:p w14:paraId="02A92FB8" w14:textId="77777777" w:rsidR="00FE2569" w:rsidRPr="009B19D0" w:rsidRDefault="00FE2569" w:rsidP="009D78E0">
            <w:pPr>
              <w:rPr>
                <w:rFonts w:ascii="Times New Roman" w:hAnsi="Times New Roman" w:cs="Times New Roman"/>
                <w:i/>
                <w:color w:val="646464"/>
              </w:rPr>
            </w:pPr>
          </w:p>
          <w:p w14:paraId="2F98520E"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EXAMPLE</w:t>
            </w:r>
          </w:p>
          <w:p w14:paraId="01909D03"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In addition to reporting on the requested information, the state plans to report on progress on X implementation activity not currently listed in the report template. The state will add this activity as a new row to the “Narrative Information on Implementation” table in Part A of its Monitoring Reports.</w:t>
            </w:r>
          </w:p>
        </w:tc>
      </w:tr>
      <w:tr w:rsidR="00FE2569" w:rsidRPr="00A97828" w14:paraId="491E56C5" w14:textId="77777777" w:rsidTr="009D78E0">
        <w:trPr>
          <w:trHeight w:val="220"/>
        </w:trPr>
        <w:tc>
          <w:tcPr>
            <w:tcW w:w="3240" w:type="dxa"/>
          </w:tcPr>
          <w:p w14:paraId="040D1ED6"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0664A5CA"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E38EE6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3BDC111A" w14:textId="77777777" w:rsidTr="009D78E0">
        <w:trPr>
          <w:trHeight w:val="233"/>
        </w:trPr>
        <w:tc>
          <w:tcPr>
            <w:tcW w:w="13950" w:type="dxa"/>
            <w:gridSpan w:val="3"/>
          </w:tcPr>
          <w:p w14:paraId="2BF39D08" w14:textId="6ABE7DD5" w:rsidR="00FE2569" w:rsidRPr="00A97828" w:rsidRDefault="00000000" w:rsidP="009D78E0">
            <w:pPr>
              <w:rPr>
                <w:rFonts w:ascii="Times New Roman" w:hAnsi="Times New Roman" w:cs="Times New Roman"/>
                <w:i/>
                <w:color w:val="000000" w:themeColor="text1"/>
              </w:rPr>
            </w:pPr>
            <w:sdt>
              <w:sdtPr>
                <w:rPr>
                  <w:rFonts w:ascii="Times New Roman" w:hAnsi="Times New Roman" w:cs="Times New Roman"/>
                </w:rPr>
                <w:id w:val="-769853520"/>
                <w14:checkbox>
                  <w14:checked w14:val="0"/>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Pr>
                <w:rFonts w:ascii="Times New Roman" w:hAnsi="Times New Roman" w:cs="Times New Roman"/>
              </w:rPr>
              <w:t>prompts for narrative information in</w:t>
            </w:r>
            <w:r w:rsidR="00FE2569" w:rsidRPr="00A97828">
              <w:rPr>
                <w:rFonts w:ascii="Times New Roman" w:hAnsi="Times New Roman" w:cs="Times New Roman"/>
              </w:rPr>
              <w:t xml:space="preserve"> the SUD Monitoring Report Template and confirms that it will report the narrative information with the modifications described above. </w:t>
            </w:r>
          </w:p>
        </w:tc>
      </w:tr>
      <w:tr w:rsidR="00FE2569" w:rsidRPr="00A97828" w14:paraId="1122FD9F" w14:textId="77777777" w:rsidTr="009D78E0">
        <w:trPr>
          <w:trHeight w:val="233"/>
        </w:trPr>
        <w:tc>
          <w:tcPr>
            <w:tcW w:w="13950" w:type="dxa"/>
            <w:gridSpan w:val="3"/>
          </w:tcPr>
          <w:p w14:paraId="0488DA15" w14:textId="62D09D79" w:rsidR="00FE2569" w:rsidRPr="00A97828" w:rsidRDefault="00000000" w:rsidP="009D78E0">
            <w:pPr>
              <w:rPr>
                <w:rFonts w:ascii="Times New Roman" w:hAnsi="Times New Roman" w:cs="Times New Roman"/>
                <w:i/>
              </w:rPr>
            </w:pPr>
            <w:sdt>
              <w:sdtPr>
                <w:rPr>
                  <w:rFonts w:ascii="Times New Roman" w:hAnsi="Times New Roman" w:cs="Times New Roman"/>
                </w:rPr>
                <w:id w:val="-1074738428"/>
                <w14:checkbox>
                  <w14:checked w14:val="1"/>
                  <w14:checkedState w14:val="2612" w14:font="MS Gothic"/>
                  <w14:uncheckedState w14:val="2610" w14:font="MS Gothic"/>
                </w14:checkbox>
              </w:sdtPr>
              <w:sdtContent>
                <w:r w:rsidR="00FE2569">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702DBFC0" w14:textId="77777777" w:rsidTr="009D78E0">
        <w:trPr>
          <w:trHeight w:val="220"/>
        </w:trPr>
        <w:tc>
          <w:tcPr>
            <w:tcW w:w="13950" w:type="dxa"/>
            <w:gridSpan w:val="3"/>
            <w:shd w:val="clear" w:color="auto" w:fill="D9D9D9"/>
          </w:tcPr>
          <w:p w14:paraId="066873C3"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rPr>
              <w:lastRenderedPageBreak/>
              <w:t>2. Access to Critical Levels of Care for OUD and other SUDs (Milestone 1)</w:t>
            </w:r>
          </w:p>
        </w:tc>
      </w:tr>
      <w:tr w:rsidR="00FE2569" w:rsidRPr="00A97828" w14:paraId="0FB4F215" w14:textId="77777777" w:rsidTr="009D78E0">
        <w:trPr>
          <w:trHeight w:val="220"/>
        </w:trPr>
        <w:tc>
          <w:tcPr>
            <w:tcW w:w="3240" w:type="dxa"/>
          </w:tcPr>
          <w:p w14:paraId="262226A2" w14:textId="77777777" w:rsidR="00FE2569" w:rsidRPr="009B19D0" w:rsidRDefault="00FE2569" w:rsidP="009D78E0">
            <w:pPr>
              <w:keepNext/>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0730CE53"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766805D7"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7FC73501" w14:textId="77777777" w:rsidTr="009D78E0">
        <w:trPr>
          <w:trHeight w:val="233"/>
        </w:trPr>
        <w:tc>
          <w:tcPr>
            <w:tcW w:w="3240" w:type="dxa"/>
          </w:tcPr>
          <w:p w14:paraId="2BB7D58A"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4687D4AB"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3F66D2D"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5361B40F" w14:textId="77777777" w:rsidTr="009D78E0">
        <w:trPr>
          <w:trHeight w:val="233"/>
        </w:trPr>
        <w:tc>
          <w:tcPr>
            <w:tcW w:w="13950" w:type="dxa"/>
            <w:gridSpan w:val="3"/>
          </w:tcPr>
          <w:p w14:paraId="18496984" w14:textId="77777777" w:rsidR="00FE2569" w:rsidRPr="00A97828" w:rsidRDefault="00000000" w:rsidP="009D78E0">
            <w:pPr>
              <w:rPr>
                <w:rFonts w:ascii="Times New Roman" w:hAnsi="Times New Roman" w:cs="Times New Roman"/>
                <w:i/>
                <w:color w:val="000000" w:themeColor="text1"/>
              </w:rPr>
            </w:pPr>
            <w:sdt>
              <w:sdtPr>
                <w:rPr>
                  <w:rFonts w:ascii="Times New Roman" w:hAnsi="Times New Roman" w:cs="Times New Roman"/>
                </w:rPr>
                <w:id w:val="-1547063876"/>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150F1899" w14:textId="77777777" w:rsidTr="009D78E0">
        <w:trPr>
          <w:trHeight w:val="233"/>
        </w:trPr>
        <w:tc>
          <w:tcPr>
            <w:tcW w:w="13950" w:type="dxa"/>
            <w:gridSpan w:val="3"/>
          </w:tcPr>
          <w:p w14:paraId="66458BBF" w14:textId="5F8AE2C1" w:rsidR="00FE2569" w:rsidRPr="00A97828" w:rsidRDefault="00000000" w:rsidP="009D78E0">
            <w:pPr>
              <w:rPr>
                <w:rFonts w:ascii="Times New Roman" w:hAnsi="Times New Roman" w:cs="Times New Roman"/>
                <w:i/>
              </w:rPr>
            </w:pPr>
            <w:sdt>
              <w:sdtPr>
                <w:rPr>
                  <w:rFonts w:ascii="Times New Roman" w:hAnsi="Times New Roman" w:cs="Times New Roman"/>
                </w:rPr>
                <w:id w:val="1817372033"/>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57F0F52E" w14:textId="77777777" w:rsidTr="009D78E0">
        <w:trPr>
          <w:trHeight w:val="220"/>
        </w:trPr>
        <w:tc>
          <w:tcPr>
            <w:tcW w:w="13950" w:type="dxa"/>
            <w:gridSpan w:val="3"/>
            <w:shd w:val="clear" w:color="auto" w:fill="D9D9D9"/>
          </w:tcPr>
          <w:p w14:paraId="7F2F62DF"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rPr>
              <w:t>3. Use of Evidence-based, SUD-specific Patient Placement Criteria (Milestone 2)</w:t>
            </w:r>
          </w:p>
        </w:tc>
      </w:tr>
      <w:tr w:rsidR="00FE2569" w:rsidRPr="00A97828" w14:paraId="486AF8D6" w14:textId="77777777" w:rsidTr="009D78E0">
        <w:trPr>
          <w:trHeight w:val="233"/>
        </w:trPr>
        <w:tc>
          <w:tcPr>
            <w:tcW w:w="3240" w:type="dxa"/>
          </w:tcPr>
          <w:p w14:paraId="51FABC67"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1B1A9B5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6C5AC2C"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7F8C0833" w14:textId="77777777" w:rsidTr="009D78E0">
        <w:trPr>
          <w:trHeight w:val="233"/>
        </w:trPr>
        <w:tc>
          <w:tcPr>
            <w:tcW w:w="3240" w:type="dxa"/>
          </w:tcPr>
          <w:p w14:paraId="4AD91650"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0539DC79"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7CBC688"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7F0908A1" w14:textId="77777777" w:rsidTr="009D78E0">
        <w:trPr>
          <w:trHeight w:val="233"/>
        </w:trPr>
        <w:tc>
          <w:tcPr>
            <w:tcW w:w="13950" w:type="dxa"/>
            <w:gridSpan w:val="3"/>
          </w:tcPr>
          <w:p w14:paraId="3A238098" w14:textId="77777777" w:rsidR="00FE2569" w:rsidRPr="00A97828" w:rsidRDefault="00000000" w:rsidP="009D78E0">
            <w:pPr>
              <w:rPr>
                <w:rFonts w:ascii="Times New Roman" w:hAnsi="Times New Roman" w:cs="Times New Roman"/>
                <w:i/>
                <w:color w:val="000000" w:themeColor="text1"/>
              </w:rPr>
            </w:pPr>
            <w:sdt>
              <w:sdtPr>
                <w:rPr>
                  <w:rFonts w:ascii="Times New Roman" w:hAnsi="Times New Roman" w:cs="Times New Roman"/>
                </w:rPr>
                <w:id w:val="-150754672"/>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58EDBC4B" w14:textId="77777777" w:rsidTr="009D78E0">
        <w:trPr>
          <w:trHeight w:val="233"/>
        </w:trPr>
        <w:tc>
          <w:tcPr>
            <w:tcW w:w="13950" w:type="dxa"/>
            <w:gridSpan w:val="3"/>
          </w:tcPr>
          <w:p w14:paraId="189CF849" w14:textId="35E4AD5A" w:rsidR="00FE2569" w:rsidRPr="00A97828" w:rsidRDefault="00000000" w:rsidP="009D78E0">
            <w:pPr>
              <w:rPr>
                <w:rFonts w:ascii="Times New Roman" w:hAnsi="Times New Roman" w:cs="Times New Roman"/>
                <w:i/>
              </w:rPr>
            </w:pPr>
            <w:sdt>
              <w:sdtPr>
                <w:rPr>
                  <w:rFonts w:ascii="Times New Roman" w:hAnsi="Times New Roman" w:cs="Times New Roman"/>
                </w:rPr>
                <w:id w:val="-922722466"/>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23A312A7" w14:textId="77777777" w:rsidTr="009D78E0">
        <w:trPr>
          <w:trHeight w:val="220"/>
        </w:trPr>
        <w:tc>
          <w:tcPr>
            <w:tcW w:w="13950" w:type="dxa"/>
            <w:gridSpan w:val="3"/>
            <w:shd w:val="clear" w:color="auto" w:fill="D9D9D9"/>
          </w:tcPr>
          <w:p w14:paraId="335D76CB"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4. Use of Nationally Recognized SUD-specific Program Standards to Set Provider Qualifications for Residential Treatment Facilities (Milestone 3)</w:t>
            </w:r>
          </w:p>
        </w:tc>
      </w:tr>
      <w:tr w:rsidR="00FE2569" w:rsidRPr="00A97828" w14:paraId="4F9794C4" w14:textId="77777777" w:rsidTr="009D78E0">
        <w:trPr>
          <w:trHeight w:val="233"/>
        </w:trPr>
        <w:tc>
          <w:tcPr>
            <w:tcW w:w="3240" w:type="dxa"/>
          </w:tcPr>
          <w:p w14:paraId="420F6064"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62F1C05B"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F6D4FB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081A27A8" w14:textId="77777777" w:rsidTr="009D78E0">
        <w:trPr>
          <w:trHeight w:val="233"/>
        </w:trPr>
        <w:tc>
          <w:tcPr>
            <w:tcW w:w="3240" w:type="dxa"/>
          </w:tcPr>
          <w:p w14:paraId="0532FE18"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104A9EDC"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9BD23FC"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5D75F4E0" w14:textId="77777777" w:rsidTr="009D78E0">
        <w:trPr>
          <w:trHeight w:val="233"/>
        </w:trPr>
        <w:tc>
          <w:tcPr>
            <w:tcW w:w="13950" w:type="dxa"/>
            <w:gridSpan w:val="3"/>
          </w:tcPr>
          <w:p w14:paraId="6E7018D7" w14:textId="77777777" w:rsidR="00FE2569" w:rsidRPr="00A97828" w:rsidRDefault="00000000" w:rsidP="009D78E0">
            <w:pPr>
              <w:rPr>
                <w:rFonts w:ascii="Times New Roman" w:hAnsi="Times New Roman" w:cs="Times New Roman"/>
                <w:i/>
                <w:color w:val="000000" w:themeColor="text1"/>
              </w:rPr>
            </w:pPr>
            <w:sdt>
              <w:sdtPr>
                <w:rPr>
                  <w:rFonts w:ascii="Times New Roman" w:hAnsi="Times New Roman" w:cs="Times New Roman"/>
                </w:rPr>
                <w:id w:val="1197739859"/>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6690C93B" w14:textId="77777777" w:rsidTr="009D78E0">
        <w:trPr>
          <w:trHeight w:val="233"/>
        </w:trPr>
        <w:tc>
          <w:tcPr>
            <w:tcW w:w="13950" w:type="dxa"/>
            <w:gridSpan w:val="3"/>
          </w:tcPr>
          <w:p w14:paraId="1140307C" w14:textId="0A8B2DF6" w:rsidR="00FE2569" w:rsidRPr="00A97828" w:rsidRDefault="00000000" w:rsidP="009D78E0">
            <w:pPr>
              <w:rPr>
                <w:rFonts w:ascii="Times New Roman" w:hAnsi="Times New Roman" w:cs="Times New Roman"/>
                <w:i/>
              </w:rPr>
            </w:pPr>
            <w:sdt>
              <w:sdtPr>
                <w:rPr>
                  <w:rFonts w:ascii="Times New Roman" w:hAnsi="Times New Roman" w:cs="Times New Roman"/>
                </w:rPr>
                <w:id w:val="807439136"/>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0F0099B5" w14:textId="77777777" w:rsidTr="009D78E0">
        <w:trPr>
          <w:trHeight w:val="220"/>
        </w:trPr>
        <w:tc>
          <w:tcPr>
            <w:tcW w:w="13950" w:type="dxa"/>
            <w:gridSpan w:val="3"/>
            <w:shd w:val="clear" w:color="auto" w:fill="D9D9D9"/>
          </w:tcPr>
          <w:p w14:paraId="5B84C183"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color w:val="000000" w:themeColor="text1"/>
              </w:rPr>
              <w:t>5. Sufficient Provider Capacity at Critical Levels of Care including for Medication Assisted Treatment for OUD (Milestone 4)</w:t>
            </w:r>
          </w:p>
        </w:tc>
      </w:tr>
      <w:tr w:rsidR="00FE2569" w:rsidRPr="00A97828" w14:paraId="22934FC7" w14:textId="77777777" w:rsidTr="009D78E0">
        <w:trPr>
          <w:trHeight w:val="233"/>
        </w:trPr>
        <w:tc>
          <w:tcPr>
            <w:tcW w:w="3240" w:type="dxa"/>
          </w:tcPr>
          <w:p w14:paraId="25156370"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4094796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B017933"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4C70B42B" w14:textId="77777777" w:rsidTr="009D78E0">
        <w:trPr>
          <w:trHeight w:val="233"/>
        </w:trPr>
        <w:tc>
          <w:tcPr>
            <w:tcW w:w="3240" w:type="dxa"/>
          </w:tcPr>
          <w:p w14:paraId="08684C41"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24420D9E"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5111C20"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524B230F" w14:textId="77777777" w:rsidTr="009D78E0">
        <w:trPr>
          <w:trHeight w:val="233"/>
        </w:trPr>
        <w:tc>
          <w:tcPr>
            <w:tcW w:w="13950" w:type="dxa"/>
            <w:gridSpan w:val="3"/>
          </w:tcPr>
          <w:p w14:paraId="1ABCA679"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413170006"/>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5F6D4092" w14:textId="77777777" w:rsidTr="009D78E0">
        <w:trPr>
          <w:trHeight w:val="233"/>
        </w:trPr>
        <w:tc>
          <w:tcPr>
            <w:tcW w:w="13950" w:type="dxa"/>
            <w:gridSpan w:val="3"/>
          </w:tcPr>
          <w:p w14:paraId="278CCBA5" w14:textId="0CC21841" w:rsidR="00FE2569" w:rsidRPr="00A97828" w:rsidRDefault="00000000" w:rsidP="009D78E0">
            <w:pPr>
              <w:rPr>
                <w:rFonts w:ascii="Times New Roman" w:hAnsi="Times New Roman" w:cs="Times New Roman"/>
                <w:i/>
              </w:rPr>
            </w:pPr>
            <w:sdt>
              <w:sdtPr>
                <w:rPr>
                  <w:rFonts w:ascii="Times New Roman" w:hAnsi="Times New Roman" w:cs="Times New Roman"/>
                </w:rPr>
                <w:id w:val="2138752755"/>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7729B079" w14:textId="77777777" w:rsidTr="009D78E0">
        <w:trPr>
          <w:trHeight w:val="220"/>
        </w:trPr>
        <w:tc>
          <w:tcPr>
            <w:tcW w:w="13950" w:type="dxa"/>
            <w:gridSpan w:val="3"/>
            <w:shd w:val="clear" w:color="auto" w:fill="D9D9D9"/>
          </w:tcPr>
          <w:p w14:paraId="7D5313C0"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6. Implementation of Comprehensive Treatment and Prevention Strategies to Address Opioid Abuse and OUD (Milestone 5)</w:t>
            </w:r>
          </w:p>
        </w:tc>
      </w:tr>
      <w:tr w:rsidR="00FE2569" w:rsidRPr="00A97828" w14:paraId="52D7428A" w14:textId="77777777" w:rsidTr="009D78E0">
        <w:trPr>
          <w:trHeight w:val="233"/>
        </w:trPr>
        <w:tc>
          <w:tcPr>
            <w:tcW w:w="3240" w:type="dxa"/>
          </w:tcPr>
          <w:p w14:paraId="1563F863"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373CAD21"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2DCAA98D"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4044B460" w14:textId="77777777" w:rsidTr="009D78E0">
        <w:trPr>
          <w:trHeight w:val="233"/>
        </w:trPr>
        <w:tc>
          <w:tcPr>
            <w:tcW w:w="3240" w:type="dxa"/>
          </w:tcPr>
          <w:p w14:paraId="27208A71"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266BD08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12B2C07"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7B48ACF3" w14:textId="77777777" w:rsidTr="009D78E0">
        <w:trPr>
          <w:trHeight w:val="233"/>
        </w:trPr>
        <w:tc>
          <w:tcPr>
            <w:tcW w:w="13950" w:type="dxa"/>
            <w:gridSpan w:val="3"/>
          </w:tcPr>
          <w:p w14:paraId="26C8AAAE"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707614510"/>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1722024C" w14:textId="77777777" w:rsidTr="009D78E0">
        <w:trPr>
          <w:trHeight w:val="233"/>
        </w:trPr>
        <w:tc>
          <w:tcPr>
            <w:tcW w:w="13950" w:type="dxa"/>
            <w:gridSpan w:val="3"/>
          </w:tcPr>
          <w:p w14:paraId="2E1FDB04" w14:textId="0B41AF57" w:rsidR="00FE2569" w:rsidRPr="00A97828" w:rsidRDefault="00000000" w:rsidP="009D78E0">
            <w:pPr>
              <w:rPr>
                <w:rFonts w:ascii="Times New Roman" w:hAnsi="Times New Roman" w:cs="Times New Roman"/>
                <w:i/>
              </w:rPr>
            </w:pPr>
            <w:sdt>
              <w:sdtPr>
                <w:rPr>
                  <w:rFonts w:ascii="Times New Roman" w:hAnsi="Times New Roman" w:cs="Times New Roman"/>
                </w:rPr>
                <w:id w:val="-653758728"/>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482EB8C3" w14:textId="77777777" w:rsidTr="009D78E0">
        <w:trPr>
          <w:trHeight w:val="220"/>
        </w:trPr>
        <w:tc>
          <w:tcPr>
            <w:tcW w:w="13950" w:type="dxa"/>
            <w:gridSpan w:val="3"/>
            <w:shd w:val="clear" w:color="auto" w:fill="D9D9D9"/>
          </w:tcPr>
          <w:p w14:paraId="0EBEC8EC"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rPr>
              <w:t xml:space="preserve">7. </w:t>
            </w:r>
            <w:r w:rsidRPr="00A97828">
              <w:rPr>
                <w:rFonts w:ascii="Times New Roman" w:hAnsi="Times New Roman" w:cs="Times New Roman"/>
                <w:b/>
                <w:color w:val="000000" w:themeColor="text1"/>
              </w:rPr>
              <w:t>Improved Care Coordination and Transitions between Levels of Care (Milestone 6)</w:t>
            </w:r>
          </w:p>
        </w:tc>
      </w:tr>
      <w:tr w:rsidR="00FE2569" w:rsidRPr="00A97828" w14:paraId="04F93193" w14:textId="77777777" w:rsidTr="009D78E0">
        <w:trPr>
          <w:trHeight w:val="233"/>
        </w:trPr>
        <w:tc>
          <w:tcPr>
            <w:tcW w:w="3240" w:type="dxa"/>
          </w:tcPr>
          <w:p w14:paraId="4372DF11"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28E45AEE"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B812870"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1B4B6C9A" w14:textId="77777777" w:rsidTr="009D78E0">
        <w:trPr>
          <w:trHeight w:val="233"/>
        </w:trPr>
        <w:tc>
          <w:tcPr>
            <w:tcW w:w="3240" w:type="dxa"/>
          </w:tcPr>
          <w:p w14:paraId="66EF828E"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0D707D98"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2F8EFB4C"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78776DF2" w14:textId="77777777" w:rsidTr="009D78E0">
        <w:trPr>
          <w:trHeight w:val="233"/>
        </w:trPr>
        <w:tc>
          <w:tcPr>
            <w:tcW w:w="13950" w:type="dxa"/>
            <w:gridSpan w:val="3"/>
          </w:tcPr>
          <w:p w14:paraId="37920931"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1344659625"/>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5EABCC79" w14:textId="77777777" w:rsidTr="009D78E0">
        <w:trPr>
          <w:trHeight w:val="233"/>
        </w:trPr>
        <w:tc>
          <w:tcPr>
            <w:tcW w:w="13950" w:type="dxa"/>
            <w:gridSpan w:val="3"/>
          </w:tcPr>
          <w:p w14:paraId="18C1D241" w14:textId="728965BD" w:rsidR="00FE2569" w:rsidRPr="00A97828" w:rsidRDefault="00000000" w:rsidP="009D78E0">
            <w:pPr>
              <w:rPr>
                <w:rFonts w:ascii="Times New Roman" w:hAnsi="Times New Roman" w:cs="Times New Roman"/>
                <w:i/>
              </w:rPr>
            </w:pPr>
            <w:sdt>
              <w:sdtPr>
                <w:rPr>
                  <w:rFonts w:ascii="Times New Roman" w:hAnsi="Times New Roman" w:cs="Times New Roman"/>
                </w:rPr>
                <w:id w:val="694731776"/>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6CC36390" w14:textId="77777777" w:rsidTr="009D78E0">
        <w:trPr>
          <w:trHeight w:val="220"/>
        </w:trPr>
        <w:tc>
          <w:tcPr>
            <w:tcW w:w="13950" w:type="dxa"/>
            <w:gridSpan w:val="3"/>
            <w:shd w:val="clear" w:color="auto" w:fill="D9D9D9"/>
          </w:tcPr>
          <w:p w14:paraId="7FD01505"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8. SUD Health Information Technology (H</w:t>
            </w:r>
            <w:r>
              <w:rPr>
                <w:rFonts w:ascii="Times New Roman" w:hAnsi="Times New Roman" w:cs="Times New Roman"/>
                <w:b/>
                <w:color w:val="000000" w:themeColor="text1"/>
              </w:rPr>
              <w:t xml:space="preserve">ealth </w:t>
            </w:r>
            <w:r w:rsidRPr="00A97828">
              <w:rPr>
                <w:rFonts w:ascii="Times New Roman" w:hAnsi="Times New Roman" w:cs="Times New Roman"/>
                <w:b/>
                <w:color w:val="000000" w:themeColor="text1"/>
              </w:rPr>
              <w:t>IT)</w:t>
            </w:r>
          </w:p>
        </w:tc>
      </w:tr>
      <w:tr w:rsidR="00FE2569" w:rsidRPr="00A97828" w14:paraId="75EEDB6B" w14:textId="77777777" w:rsidTr="009D78E0">
        <w:trPr>
          <w:trHeight w:val="233"/>
        </w:trPr>
        <w:tc>
          <w:tcPr>
            <w:tcW w:w="3240" w:type="dxa"/>
          </w:tcPr>
          <w:p w14:paraId="1ECF8A2B"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1AF45B08"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2B54F95B"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638BC68D" w14:textId="77777777" w:rsidTr="009D78E0">
        <w:trPr>
          <w:trHeight w:val="233"/>
        </w:trPr>
        <w:tc>
          <w:tcPr>
            <w:tcW w:w="3240" w:type="dxa"/>
          </w:tcPr>
          <w:p w14:paraId="67647D06"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151D316A"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BFD680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1A22081C" w14:textId="77777777" w:rsidTr="009D78E0">
        <w:trPr>
          <w:trHeight w:val="233"/>
        </w:trPr>
        <w:tc>
          <w:tcPr>
            <w:tcW w:w="13950" w:type="dxa"/>
            <w:gridSpan w:val="3"/>
          </w:tcPr>
          <w:p w14:paraId="044D0769"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653912334"/>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11AD2B09" w14:textId="77777777" w:rsidTr="009D78E0">
        <w:trPr>
          <w:trHeight w:val="233"/>
        </w:trPr>
        <w:tc>
          <w:tcPr>
            <w:tcW w:w="13950" w:type="dxa"/>
            <w:gridSpan w:val="3"/>
          </w:tcPr>
          <w:p w14:paraId="269DE028" w14:textId="70C3B515" w:rsidR="00FE2569" w:rsidRPr="00A97828" w:rsidRDefault="00000000" w:rsidP="009D78E0">
            <w:pPr>
              <w:rPr>
                <w:rFonts w:ascii="Times New Roman" w:hAnsi="Times New Roman" w:cs="Times New Roman"/>
                <w:i/>
              </w:rPr>
            </w:pPr>
            <w:sdt>
              <w:sdtPr>
                <w:rPr>
                  <w:rFonts w:ascii="Times New Roman" w:hAnsi="Times New Roman" w:cs="Times New Roman"/>
                </w:rPr>
                <w:id w:val="-1718045291"/>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EF49F5">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565F51ED" w14:textId="77777777" w:rsidTr="009D78E0">
        <w:trPr>
          <w:trHeight w:val="220"/>
        </w:trPr>
        <w:tc>
          <w:tcPr>
            <w:tcW w:w="13950" w:type="dxa"/>
            <w:gridSpan w:val="3"/>
            <w:shd w:val="clear" w:color="auto" w:fill="D9D9D9"/>
          </w:tcPr>
          <w:p w14:paraId="3B58BD34"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rPr>
              <w:t>9. Other SUD-</w:t>
            </w:r>
            <w:r>
              <w:rPr>
                <w:rFonts w:ascii="Times New Roman" w:hAnsi="Times New Roman" w:cs="Times New Roman"/>
                <w:b/>
              </w:rPr>
              <w:t>r</w:t>
            </w:r>
            <w:r w:rsidRPr="00A97828">
              <w:rPr>
                <w:rFonts w:ascii="Times New Roman" w:hAnsi="Times New Roman" w:cs="Times New Roman"/>
                <w:b/>
              </w:rPr>
              <w:t>elated Metrics</w:t>
            </w:r>
          </w:p>
        </w:tc>
      </w:tr>
      <w:tr w:rsidR="00FE2569" w:rsidRPr="00A97828" w14:paraId="0C781E08" w14:textId="77777777" w:rsidTr="009D78E0">
        <w:trPr>
          <w:trHeight w:val="233"/>
        </w:trPr>
        <w:tc>
          <w:tcPr>
            <w:tcW w:w="3240" w:type="dxa"/>
          </w:tcPr>
          <w:p w14:paraId="21D6C95E"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47F7CD93"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0896639C"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28E89395" w14:textId="77777777" w:rsidTr="009D78E0">
        <w:trPr>
          <w:trHeight w:val="233"/>
        </w:trPr>
        <w:tc>
          <w:tcPr>
            <w:tcW w:w="3240" w:type="dxa"/>
          </w:tcPr>
          <w:p w14:paraId="7724E1E2"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5CFA9828"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14AC168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2B127616" w14:textId="77777777" w:rsidTr="009D78E0">
        <w:trPr>
          <w:trHeight w:val="233"/>
        </w:trPr>
        <w:tc>
          <w:tcPr>
            <w:tcW w:w="13950" w:type="dxa"/>
            <w:gridSpan w:val="3"/>
          </w:tcPr>
          <w:p w14:paraId="7D72757F"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851000495"/>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4D060F06" w14:textId="77777777" w:rsidTr="009D78E0">
        <w:trPr>
          <w:trHeight w:val="233"/>
        </w:trPr>
        <w:tc>
          <w:tcPr>
            <w:tcW w:w="13950" w:type="dxa"/>
            <w:gridSpan w:val="3"/>
          </w:tcPr>
          <w:p w14:paraId="7E48E1A9" w14:textId="083AFE01" w:rsidR="00FE2569" w:rsidRPr="00A97828" w:rsidRDefault="00000000" w:rsidP="009D78E0">
            <w:pPr>
              <w:rPr>
                <w:rFonts w:ascii="Times New Roman" w:hAnsi="Times New Roman" w:cs="Times New Roman"/>
                <w:i/>
              </w:rPr>
            </w:pPr>
            <w:sdt>
              <w:sdtPr>
                <w:rPr>
                  <w:rFonts w:ascii="Times New Roman" w:hAnsi="Times New Roman" w:cs="Times New Roman"/>
                </w:rPr>
                <w:id w:val="1702435721"/>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1D3E9A0B" w14:textId="77777777" w:rsidTr="009D78E0">
        <w:trPr>
          <w:trHeight w:val="220"/>
        </w:trPr>
        <w:tc>
          <w:tcPr>
            <w:tcW w:w="13950" w:type="dxa"/>
            <w:gridSpan w:val="3"/>
            <w:shd w:val="clear" w:color="auto" w:fill="D9D9D9"/>
          </w:tcPr>
          <w:p w14:paraId="7C7B321E"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10. Budget Neutrality</w:t>
            </w:r>
          </w:p>
        </w:tc>
      </w:tr>
      <w:tr w:rsidR="00FE2569" w:rsidRPr="00A97828" w14:paraId="29155A2A" w14:textId="77777777" w:rsidTr="009D78E0">
        <w:trPr>
          <w:trHeight w:val="233"/>
        </w:trPr>
        <w:tc>
          <w:tcPr>
            <w:tcW w:w="3240" w:type="dxa"/>
          </w:tcPr>
          <w:p w14:paraId="05A85644"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2602200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3A92B42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1659FA56" w14:textId="77777777" w:rsidTr="009D78E0">
        <w:trPr>
          <w:trHeight w:val="233"/>
        </w:trPr>
        <w:tc>
          <w:tcPr>
            <w:tcW w:w="3240" w:type="dxa"/>
          </w:tcPr>
          <w:p w14:paraId="3330C09F"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705A528D"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41DCD4E"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41F7751C" w14:textId="77777777" w:rsidTr="009D78E0">
        <w:trPr>
          <w:trHeight w:val="233"/>
        </w:trPr>
        <w:tc>
          <w:tcPr>
            <w:tcW w:w="13950" w:type="dxa"/>
            <w:gridSpan w:val="3"/>
          </w:tcPr>
          <w:p w14:paraId="14E57648"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1221676219"/>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3D14BBE5" w14:textId="77777777" w:rsidTr="009D78E0">
        <w:trPr>
          <w:trHeight w:val="233"/>
        </w:trPr>
        <w:tc>
          <w:tcPr>
            <w:tcW w:w="13950" w:type="dxa"/>
            <w:gridSpan w:val="3"/>
          </w:tcPr>
          <w:p w14:paraId="4D547B8D" w14:textId="6C661606" w:rsidR="00FE2569" w:rsidRPr="00A97828" w:rsidRDefault="00000000" w:rsidP="009D78E0">
            <w:pPr>
              <w:rPr>
                <w:rFonts w:ascii="Times New Roman" w:hAnsi="Times New Roman" w:cs="Times New Roman"/>
                <w:i/>
              </w:rPr>
            </w:pPr>
            <w:sdt>
              <w:sdtPr>
                <w:rPr>
                  <w:rFonts w:ascii="Times New Roman" w:hAnsi="Times New Roman" w:cs="Times New Roman"/>
                </w:rPr>
                <w:id w:val="-980618546"/>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4402556A" w14:textId="77777777" w:rsidTr="009D78E0">
        <w:trPr>
          <w:trHeight w:val="220"/>
        </w:trPr>
        <w:tc>
          <w:tcPr>
            <w:tcW w:w="13950" w:type="dxa"/>
            <w:gridSpan w:val="3"/>
            <w:shd w:val="clear" w:color="auto" w:fill="D9D9D9"/>
          </w:tcPr>
          <w:p w14:paraId="5F791AB4"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color w:val="000000" w:themeColor="text1"/>
              </w:rPr>
              <w:t>11. SUD-Related Demonstration Operations and Policy</w:t>
            </w:r>
          </w:p>
        </w:tc>
      </w:tr>
      <w:tr w:rsidR="00FE2569" w:rsidRPr="00A97828" w14:paraId="749F4891" w14:textId="77777777" w:rsidTr="009D78E0">
        <w:trPr>
          <w:trHeight w:val="233"/>
        </w:trPr>
        <w:tc>
          <w:tcPr>
            <w:tcW w:w="3240" w:type="dxa"/>
          </w:tcPr>
          <w:p w14:paraId="28939E2C"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4227CF95"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0C53598E"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3F53CECB" w14:textId="77777777" w:rsidTr="009D78E0">
        <w:trPr>
          <w:trHeight w:val="233"/>
        </w:trPr>
        <w:tc>
          <w:tcPr>
            <w:tcW w:w="3240" w:type="dxa"/>
          </w:tcPr>
          <w:p w14:paraId="1DAFD46B"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7D74DC84"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073CB76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2E724CE2" w14:textId="77777777" w:rsidTr="009D78E0">
        <w:trPr>
          <w:trHeight w:val="233"/>
        </w:trPr>
        <w:tc>
          <w:tcPr>
            <w:tcW w:w="13950" w:type="dxa"/>
            <w:gridSpan w:val="3"/>
          </w:tcPr>
          <w:p w14:paraId="0D311153"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737091902"/>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767B09BF" w14:textId="77777777" w:rsidTr="009D78E0">
        <w:trPr>
          <w:trHeight w:val="233"/>
        </w:trPr>
        <w:tc>
          <w:tcPr>
            <w:tcW w:w="13950" w:type="dxa"/>
            <w:gridSpan w:val="3"/>
          </w:tcPr>
          <w:p w14:paraId="71FC48A0" w14:textId="2C4594E3" w:rsidR="00FE2569" w:rsidRPr="00A97828" w:rsidRDefault="00000000" w:rsidP="009D78E0">
            <w:pPr>
              <w:rPr>
                <w:rFonts w:ascii="Times New Roman" w:hAnsi="Times New Roman" w:cs="Times New Roman"/>
                <w:i/>
              </w:rPr>
            </w:pPr>
            <w:sdt>
              <w:sdtPr>
                <w:rPr>
                  <w:rFonts w:ascii="Times New Roman" w:hAnsi="Times New Roman" w:cs="Times New Roman"/>
                </w:rPr>
                <w:id w:val="358169983"/>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3B51B8A3" w14:textId="77777777" w:rsidTr="009D78E0">
        <w:trPr>
          <w:trHeight w:val="220"/>
        </w:trPr>
        <w:tc>
          <w:tcPr>
            <w:tcW w:w="13950" w:type="dxa"/>
            <w:gridSpan w:val="3"/>
            <w:shd w:val="clear" w:color="auto" w:fill="D9D9D9"/>
          </w:tcPr>
          <w:p w14:paraId="6931ECAE"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12. SUD Demonstration Evaluation Update</w:t>
            </w:r>
          </w:p>
        </w:tc>
      </w:tr>
      <w:tr w:rsidR="00FE2569" w:rsidRPr="00A97828" w14:paraId="2BD28A10" w14:textId="77777777" w:rsidTr="009D78E0">
        <w:trPr>
          <w:trHeight w:val="233"/>
        </w:trPr>
        <w:tc>
          <w:tcPr>
            <w:tcW w:w="3240" w:type="dxa"/>
          </w:tcPr>
          <w:p w14:paraId="49250E7F"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2DA9EA57"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A8FDB07"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4708C38D" w14:textId="77777777" w:rsidTr="009D78E0">
        <w:trPr>
          <w:trHeight w:val="233"/>
        </w:trPr>
        <w:tc>
          <w:tcPr>
            <w:tcW w:w="3240" w:type="dxa"/>
          </w:tcPr>
          <w:p w14:paraId="47075E94"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00C43AA5"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030A8E7B"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3AC26EA1" w14:textId="77777777" w:rsidTr="009D78E0">
        <w:trPr>
          <w:trHeight w:val="233"/>
        </w:trPr>
        <w:tc>
          <w:tcPr>
            <w:tcW w:w="13950" w:type="dxa"/>
            <w:gridSpan w:val="3"/>
          </w:tcPr>
          <w:p w14:paraId="3642C669"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1359271917"/>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349F56E5" w14:textId="77777777" w:rsidTr="009D78E0">
        <w:trPr>
          <w:trHeight w:val="233"/>
        </w:trPr>
        <w:tc>
          <w:tcPr>
            <w:tcW w:w="13950" w:type="dxa"/>
            <w:gridSpan w:val="3"/>
          </w:tcPr>
          <w:p w14:paraId="501AF113" w14:textId="08A12F97" w:rsidR="00FE2569" w:rsidRPr="00A97828" w:rsidRDefault="00000000" w:rsidP="009D78E0">
            <w:pPr>
              <w:rPr>
                <w:rFonts w:ascii="Times New Roman" w:hAnsi="Times New Roman" w:cs="Times New Roman"/>
                <w:i/>
              </w:rPr>
            </w:pPr>
            <w:sdt>
              <w:sdtPr>
                <w:rPr>
                  <w:rFonts w:ascii="Times New Roman" w:hAnsi="Times New Roman" w:cs="Times New Roman"/>
                </w:rPr>
                <w:id w:val="-1487012172"/>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18ACAF45" w14:textId="77777777" w:rsidTr="009D78E0">
        <w:trPr>
          <w:trHeight w:val="220"/>
        </w:trPr>
        <w:tc>
          <w:tcPr>
            <w:tcW w:w="13950" w:type="dxa"/>
            <w:gridSpan w:val="3"/>
            <w:shd w:val="clear" w:color="auto" w:fill="D9D9D9"/>
          </w:tcPr>
          <w:p w14:paraId="5FD565BB" w14:textId="77777777" w:rsidR="00FE2569" w:rsidRPr="00A97828" w:rsidRDefault="00FE2569" w:rsidP="009D78E0">
            <w:pPr>
              <w:rPr>
                <w:rFonts w:ascii="Times New Roman" w:hAnsi="Times New Roman" w:cs="Times New Roman"/>
                <w:b/>
              </w:rPr>
            </w:pPr>
            <w:r w:rsidRPr="00A97828">
              <w:rPr>
                <w:rFonts w:ascii="Times New Roman" w:hAnsi="Times New Roman" w:cs="Times New Roman"/>
                <w:b/>
                <w:color w:val="000000" w:themeColor="text1"/>
              </w:rPr>
              <w:t>13. Other Demonstration Reporting</w:t>
            </w:r>
          </w:p>
        </w:tc>
      </w:tr>
      <w:tr w:rsidR="00FE2569" w:rsidRPr="00A97828" w14:paraId="48EC9187" w14:textId="77777777" w:rsidTr="009D78E0">
        <w:trPr>
          <w:trHeight w:val="233"/>
        </w:trPr>
        <w:tc>
          <w:tcPr>
            <w:tcW w:w="3240" w:type="dxa"/>
          </w:tcPr>
          <w:p w14:paraId="33CCB8F8" w14:textId="77777777" w:rsidR="00FE2569" w:rsidRPr="00A73217" w:rsidRDefault="00FE2569" w:rsidP="009D78E0">
            <w:pPr>
              <w:rPr>
                <w:rFonts w:ascii="Times New Roman" w:hAnsi="Times New Roman" w:cs="Times New Roman"/>
                <w:color w:val="646464"/>
              </w:rPr>
            </w:pPr>
            <w:r w:rsidRPr="00A73217">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4FE0BFD6"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7C2C41FD"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1DD8D926" w14:textId="77777777" w:rsidTr="009D78E0">
        <w:trPr>
          <w:trHeight w:val="233"/>
        </w:trPr>
        <w:tc>
          <w:tcPr>
            <w:tcW w:w="3240" w:type="dxa"/>
          </w:tcPr>
          <w:p w14:paraId="3697C362" w14:textId="77777777" w:rsidR="00FE2569" w:rsidRPr="00A73217" w:rsidRDefault="00FE2569" w:rsidP="009D78E0">
            <w:pPr>
              <w:rPr>
                <w:rFonts w:ascii="Times New Roman" w:hAnsi="Times New Roman" w:cs="Times New Roman"/>
                <w:i/>
                <w:color w:val="646464"/>
              </w:rPr>
            </w:pPr>
            <w:r w:rsidRPr="00A73217">
              <w:rPr>
                <w:rFonts w:ascii="Times New Roman" w:hAnsi="Times New Roman" w:cs="Times New Roman"/>
                <w:i/>
                <w:color w:val="646464"/>
              </w:rPr>
              <w:t>[Add rows as needed]</w:t>
            </w:r>
          </w:p>
        </w:tc>
        <w:tc>
          <w:tcPr>
            <w:tcW w:w="1440" w:type="dxa"/>
          </w:tcPr>
          <w:p w14:paraId="772F4A2F"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6C3DE721"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1A1EEF20" w14:textId="77777777" w:rsidTr="009D78E0">
        <w:trPr>
          <w:trHeight w:val="233"/>
        </w:trPr>
        <w:tc>
          <w:tcPr>
            <w:tcW w:w="13950" w:type="dxa"/>
            <w:gridSpan w:val="3"/>
          </w:tcPr>
          <w:p w14:paraId="230F3989"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291870803"/>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335E7CFB" w14:textId="77777777" w:rsidTr="009D78E0">
        <w:trPr>
          <w:trHeight w:val="233"/>
        </w:trPr>
        <w:tc>
          <w:tcPr>
            <w:tcW w:w="13950" w:type="dxa"/>
            <w:gridSpan w:val="3"/>
          </w:tcPr>
          <w:p w14:paraId="2FC85480" w14:textId="43C8F064" w:rsidR="00FE2569" w:rsidRPr="00A97828" w:rsidRDefault="00000000" w:rsidP="009D78E0">
            <w:pPr>
              <w:rPr>
                <w:rFonts w:ascii="Times New Roman" w:hAnsi="Times New Roman" w:cs="Times New Roman"/>
                <w:i/>
              </w:rPr>
            </w:pPr>
            <w:sdt>
              <w:sdtPr>
                <w:rPr>
                  <w:rFonts w:ascii="Times New Roman" w:hAnsi="Times New Roman" w:cs="Times New Roman"/>
                </w:rPr>
                <w:id w:val="-62643484"/>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r w:rsidR="00FE2569" w:rsidRPr="00A97828" w14:paraId="12332C99" w14:textId="77777777" w:rsidTr="009D78E0">
        <w:trPr>
          <w:trHeight w:val="220"/>
        </w:trPr>
        <w:tc>
          <w:tcPr>
            <w:tcW w:w="13950" w:type="dxa"/>
            <w:gridSpan w:val="3"/>
            <w:shd w:val="clear" w:color="auto" w:fill="D9D9D9"/>
          </w:tcPr>
          <w:p w14:paraId="4AED71CA" w14:textId="77777777" w:rsidR="00FE2569" w:rsidRPr="00A97828" w:rsidRDefault="00FE2569" w:rsidP="009D78E0">
            <w:pPr>
              <w:keepNext/>
              <w:rPr>
                <w:rFonts w:ascii="Times New Roman" w:hAnsi="Times New Roman" w:cs="Times New Roman"/>
                <w:b/>
              </w:rPr>
            </w:pPr>
            <w:r w:rsidRPr="00A97828">
              <w:rPr>
                <w:rFonts w:ascii="Times New Roman" w:hAnsi="Times New Roman" w:cs="Times New Roman"/>
                <w:b/>
                <w:color w:val="000000" w:themeColor="text1"/>
              </w:rPr>
              <w:t>14. Notable State Achievements and/or Innovations</w:t>
            </w:r>
          </w:p>
        </w:tc>
      </w:tr>
      <w:tr w:rsidR="00FE2569" w:rsidRPr="00A97828" w14:paraId="2FAA8D14" w14:textId="77777777" w:rsidTr="009D78E0">
        <w:trPr>
          <w:trHeight w:val="233"/>
        </w:trPr>
        <w:tc>
          <w:tcPr>
            <w:tcW w:w="3240" w:type="dxa"/>
          </w:tcPr>
          <w:p w14:paraId="5042B7BB" w14:textId="77777777" w:rsidR="00FE2569" w:rsidRPr="009B19D0" w:rsidRDefault="00FE2569" w:rsidP="009D78E0">
            <w:pPr>
              <w:rPr>
                <w:rFonts w:ascii="Times New Roman" w:hAnsi="Times New Roman" w:cs="Times New Roman"/>
                <w:color w:val="646464"/>
              </w:rPr>
            </w:pPr>
            <w:r w:rsidRPr="009B19D0">
              <w:rPr>
                <w:rFonts w:ascii="Times New Roman" w:hAnsi="Times New Roman" w:cs="Times New Roman"/>
                <w:i/>
                <w:color w:val="646464"/>
              </w:rPr>
              <w:t>Provide a brief description of any changes or modifications the state expects to make in its narrative reporting, relative to the expectations described in the SUD Monitoring Report Template (Narrative Information on Implementation)</w:t>
            </w:r>
          </w:p>
        </w:tc>
        <w:tc>
          <w:tcPr>
            <w:tcW w:w="1440" w:type="dxa"/>
          </w:tcPr>
          <w:p w14:paraId="2A8F6C15"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B3231BA"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4E2B2943" w14:textId="77777777" w:rsidTr="009D78E0">
        <w:trPr>
          <w:trHeight w:val="233"/>
        </w:trPr>
        <w:tc>
          <w:tcPr>
            <w:tcW w:w="3240" w:type="dxa"/>
          </w:tcPr>
          <w:p w14:paraId="3CF3104F" w14:textId="77777777" w:rsidR="00FE2569" w:rsidRPr="009B19D0" w:rsidRDefault="00FE2569" w:rsidP="009D78E0">
            <w:pPr>
              <w:rPr>
                <w:rFonts w:ascii="Times New Roman" w:hAnsi="Times New Roman" w:cs="Times New Roman"/>
                <w:i/>
                <w:color w:val="646464"/>
              </w:rPr>
            </w:pPr>
            <w:r w:rsidRPr="009B19D0">
              <w:rPr>
                <w:rFonts w:ascii="Times New Roman" w:hAnsi="Times New Roman" w:cs="Times New Roman"/>
                <w:i/>
                <w:color w:val="646464"/>
              </w:rPr>
              <w:t>[Add rows as needed]</w:t>
            </w:r>
          </w:p>
        </w:tc>
        <w:tc>
          <w:tcPr>
            <w:tcW w:w="1440" w:type="dxa"/>
          </w:tcPr>
          <w:p w14:paraId="53C56A95"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c>
          <w:tcPr>
            <w:tcW w:w="9270" w:type="dxa"/>
          </w:tcPr>
          <w:p w14:paraId="5796C5B2" w14:textId="77777777" w:rsidR="00FE2569" w:rsidRPr="009B19D0" w:rsidRDefault="00FE2569" w:rsidP="009D78E0">
            <w:pPr>
              <w:rPr>
                <w:rFonts w:ascii="Times New Roman" w:hAnsi="Times New Roman" w:cs="Times New Roman"/>
                <w:i/>
                <w:color w:val="646464"/>
              </w:rPr>
            </w:pPr>
            <w:r>
              <w:rPr>
                <w:rFonts w:ascii="Times New Roman" w:hAnsi="Times New Roman" w:cs="Times New Roman"/>
                <w:i/>
                <w:color w:val="646464"/>
              </w:rPr>
              <w:t> </w:t>
            </w:r>
          </w:p>
        </w:tc>
      </w:tr>
      <w:tr w:rsidR="00FE2569" w:rsidRPr="00A97828" w14:paraId="2B73463F" w14:textId="77777777" w:rsidTr="009D78E0">
        <w:trPr>
          <w:trHeight w:val="233"/>
        </w:trPr>
        <w:tc>
          <w:tcPr>
            <w:tcW w:w="13950" w:type="dxa"/>
            <w:gridSpan w:val="3"/>
          </w:tcPr>
          <w:p w14:paraId="68DAC2E2" w14:textId="77777777" w:rsidR="00FE2569" w:rsidRPr="00A97828" w:rsidRDefault="00000000" w:rsidP="009D78E0">
            <w:pPr>
              <w:rPr>
                <w:rFonts w:ascii="Times New Roman" w:hAnsi="Times New Roman" w:cs="Times New Roman"/>
                <w:i/>
              </w:rPr>
            </w:pPr>
            <w:sdt>
              <w:sdtPr>
                <w:rPr>
                  <w:rFonts w:ascii="Times New Roman" w:hAnsi="Times New Roman" w:cs="Times New Roman"/>
                </w:rPr>
                <w:id w:val="-1976520978"/>
                <w14:checkbox>
                  <w14:checked w14:val="0"/>
                  <w14:checkedState w14:val="2612" w14:font="MS Gothic"/>
                  <w14:uncheckedState w14:val="2610" w14:font="MS Gothic"/>
                </w14:checkbox>
              </w:sdtPr>
              <w:sdtContent>
                <w:r w:rsidR="00FE2569" w:rsidRPr="00A97828">
                  <w:rPr>
                    <w:rFonts w:ascii="Segoe UI Symbol" w:hAnsi="Segoe UI Symbol" w:cs="Segoe UI Symbol"/>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with the modifications described above. </w:t>
            </w:r>
          </w:p>
        </w:tc>
      </w:tr>
      <w:tr w:rsidR="00FE2569" w:rsidRPr="00A97828" w14:paraId="337EC878" w14:textId="77777777" w:rsidTr="009D78E0">
        <w:trPr>
          <w:trHeight w:val="233"/>
        </w:trPr>
        <w:tc>
          <w:tcPr>
            <w:tcW w:w="13950" w:type="dxa"/>
            <w:gridSpan w:val="3"/>
          </w:tcPr>
          <w:p w14:paraId="005AB92E" w14:textId="6AAC443A" w:rsidR="00FE2569" w:rsidRPr="00A97828" w:rsidRDefault="00000000" w:rsidP="009D78E0">
            <w:pPr>
              <w:rPr>
                <w:rFonts w:ascii="Times New Roman" w:hAnsi="Times New Roman" w:cs="Times New Roman"/>
                <w:i/>
              </w:rPr>
            </w:pPr>
            <w:sdt>
              <w:sdtPr>
                <w:rPr>
                  <w:rFonts w:ascii="Times New Roman" w:hAnsi="Times New Roman" w:cs="Times New Roman"/>
                </w:rPr>
                <w:id w:val="1338656853"/>
                <w14:checkbox>
                  <w14:checked w14:val="1"/>
                  <w14:checkedState w14:val="2612" w14:font="MS Gothic"/>
                  <w14:uncheckedState w14:val="2610" w14:font="MS Gothic"/>
                </w14:checkbox>
              </w:sdtPr>
              <w:sdtContent>
                <w:r w:rsidR="00BE1EA8">
                  <w:rPr>
                    <w:rFonts w:ascii="MS Gothic" w:eastAsia="MS Gothic" w:hAnsi="MS Gothic" w:cs="Times New Roman" w:hint="eastAsia"/>
                  </w:rPr>
                  <w:t>☒</w:t>
                </w:r>
              </w:sdtContent>
            </w:sdt>
            <w:r w:rsidR="00FE2569" w:rsidRPr="00A97828">
              <w:rPr>
                <w:rFonts w:ascii="Times New Roman" w:hAnsi="Times New Roman" w:cs="Times New Roman"/>
              </w:rPr>
              <w:t xml:space="preserve"> The state has reviewed the corresponding </w:t>
            </w:r>
            <w:r w:rsidR="00FE2569" w:rsidRPr="004D4666">
              <w:rPr>
                <w:rFonts w:ascii="Times New Roman" w:hAnsi="Times New Roman" w:cs="Times New Roman"/>
              </w:rPr>
              <w:t xml:space="preserve">prompts for narrative information in </w:t>
            </w:r>
            <w:r w:rsidR="00FE2569" w:rsidRPr="00A97828">
              <w:rPr>
                <w:rFonts w:ascii="Times New Roman" w:hAnsi="Times New Roman" w:cs="Times New Roman"/>
              </w:rPr>
              <w:t xml:space="preserve">the SUD Monitoring Report Template and confirms that it will report the narrative information as requested (no modifications). </w:t>
            </w:r>
          </w:p>
        </w:tc>
      </w:tr>
    </w:tbl>
    <w:p w14:paraId="21DD6443" w14:textId="77777777" w:rsidR="00FE2569" w:rsidRDefault="00FE2569" w:rsidP="00FE2569">
      <w:pPr>
        <w:spacing w:after="160"/>
        <w:rPr>
          <w:rFonts w:ascii="Times New Roman" w:hAnsi="Times New Roman" w:cs="Times New Roman"/>
          <w:b/>
          <w:color w:val="A6A6A6" w:themeColor="background1" w:themeShade="A6"/>
        </w:rPr>
      </w:pPr>
    </w:p>
    <w:p w14:paraId="455C16D6" w14:textId="77777777" w:rsidR="00FE2569" w:rsidRPr="00A97828" w:rsidRDefault="00FE2569" w:rsidP="00FE2569">
      <w:pPr>
        <w:spacing w:after="160"/>
        <w:rPr>
          <w:rFonts w:ascii="Times New Roman" w:hAnsi="Times New Roman" w:cs="Times New Roman"/>
          <w:b/>
          <w:color w:val="A6A6A6" w:themeColor="background1" w:themeShade="A6"/>
        </w:rPr>
        <w:sectPr w:rsidR="00FE2569" w:rsidRPr="00A97828" w:rsidSect="00ED7724">
          <w:pgSz w:w="15840" w:h="12240" w:orient="landscape"/>
          <w:pgMar w:top="1440" w:right="1440" w:bottom="1440" w:left="1440" w:header="720" w:footer="720" w:gutter="0"/>
          <w:cols w:space="720"/>
          <w:docGrid w:linePitch="360"/>
        </w:sectPr>
      </w:pPr>
    </w:p>
    <w:p w14:paraId="2692EA89" w14:textId="27360CB1" w:rsidR="00CA0113" w:rsidRPr="00C36051" w:rsidRDefault="008029E9" w:rsidP="00FE2569">
      <w:pPr>
        <w:tabs>
          <w:tab w:val="left" w:pos="4905"/>
        </w:tabs>
        <w:spacing w:line="240" w:lineRule="auto"/>
        <w:rPr>
          <w:rFonts w:ascii="Segoe UI" w:hAnsi="Segoe UI" w:cs="Segoe UI"/>
          <w:b/>
          <w:sz w:val="20"/>
          <w:szCs w:val="20"/>
        </w:rPr>
        <w:sectPr w:rsidR="00CA0113" w:rsidRPr="00C36051" w:rsidSect="00ED7724">
          <w:pgSz w:w="15840" w:h="12240" w:orient="landscape"/>
          <w:pgMar w:top="1440" w:right="1440" w:bottom="1440" w:left="1440" w:header="720" w:footer="720" w:gutter="0"/>
          <w:cols w:space="720"/>
          <w:docGrid w:linePitch="360"/>
        </w:sectPr>
      </w:pPr>
      <w:r w:rsidRPr="00C36051">
        <w:rPr>
          <w:rFonts w:ascii="Segoe UI" w:hAnsi="Segoe UI" w:cs="Segoe UI"/>
          <w:b/>
          <w:sz w:val="20"/>
          <w:szCs w:val="20"/>
        </w:rPr>
        <w:t xml:space="preserve"> </w:t>
      </w:r>
      <w:r w:rsidR="00733A79" w:rsidRPr="00C36051">
        <w:rPr>
          <w:rFonts w:ascii="Segoe UI" w:hAnsi="Segoe UI" w:cs="Segoe UI"/>
          <w:b/>
          <w:sz w:val="20"/>
          <w:szCs w:val="20"/>
        </w:rPr>
        <w:br/>
      </w:r>
    </w:p>
    <w:p w14:paraId="6D3C5838" w14:textId="77777777" w:rsidR="00674CC9" w:rsidRPr="00C36051" w:rsidRDefault="00304D8C" w:rsidP="00FA03BD">
      <w:pPr>
        <w:spacing w:after="160" w:line="240" w:lineRule="auto"/>
        <w:rPr>
          <w:rFonts w:ascii="Segoe UI" w:hAnsi="Segoe UI" w:cs="Segoe UI"/>
          <w:b/>
          <w:sz w:val="20"/>
          <w:szCs w:val="20"/>
        </w:rPr>
      </w:pPr>
      <w:r w:rsidRPr="00C36051">
        <w:rPr>
          <w:rFonts w:ascii="Segoe UI" w:hAnsi="Segoe UI" w:cs="Segoe UI"/>
          <w:b/>
          <w:sz w:val="20"/>
          <w:szCs w:val="20"/>
        </w:rPr>
        <w:t>3</w:t>
      </w:r>
      <w:r w:rsidR="00E95802" w:rsidRPr="00C36051">
        <w:rPr>
          <w:rFonts w:ascii="Segoe UI" w:hAnsi="Segoe UI" w:cs="Segoe UI"/>
          <w:b/>
          <w:sz w:val="20"/>
          <w:szCs w:val="20"/>
        </w:rPr>
        <w:t xml:space="preserve">. </w:t>
      </w:r>
      <w:r w:rsidR="00674CC9" w:rsidRPr="00C36051">
        <w:rPr>
          <w:rFonts w:ascii="Segoe UI" w:hAnsi="Segoe UI" w:cs="Segoe UI"/>
          <w:b/>
          <w:sz w:val="20"/>
          <w:szCs w:val="20"/>
        </w:rPr>
        <w:t xml:space="preserve">Acknowledgement of Budget Neutrality Reporting- </w:t>
      </w:r>
    </w:p>
    <w:p w14:paraId="3F113D00" w14:textId="77777777" w:rsidR="00D56116" w:rsidRPr="00C36051" w:rsidRDefault="00000000" w:rsidP="00FA03BD">
      <w:pPr>
        <w:spacing w:after="160" w:line="240" w:lineRule="auto"/>
        <w:rPr>
          <w:rFonts w:ascii="Segoe UI" w:hAnsi="Segoe UI" w:cs="Segoe UI"/>
          <w:b/>
          <w:sz w:val="20"/>
          <w:szCs w:val="20"/>
        </w:rPr>
        <w:sectPr w:rsidR="00D56116" w:rsidRPr="00C36051" w:rsidSect="00ED7724">
          <w:pgSz w:w="12240" w:h="15840"/>
          <w:pgMar w:top="1440" w:right="1440" w:bottom="1440" w:left="1440" w:header="720" w:footer="720" w:gutter="0"/>
          <w:cols w:space="720"/>
          <w:docGrid w:linePitch="360"/>
        </w:sectPr>
      </w:pPr>
      <w:sdt>
        <w:sdtPr>
          <w:rPr>
            <w:rFonts w:ascii="Segoe UI" w:hAnsi="Segoe UI" w:cs="Segoe UI"/>
            <w:sz w:val="20"/>
            <w:szCs w:val="20"/>
          </w:rPr>
          <w:id w:val="-1078899653"/>
          <w14:checkbox>
            <w14:checked w14:val="1"/>
            <w14:checkedState w14:val="2612" w14:font="MS Gothic"/>
            <w14:uncheckedState w14:val="2610" w14:font="MS Gothic"/>
          </w14:checkbox>
        </w:sdtPr>
        <w:sdtContent>
          <w:r w:rsidR="00C36051">
            <w:rPr>
              <w:rFonts w:ascii="MS Gothic" w:eastAsia="MS Gothic" w:hAnsi="MS Gothic" w:cs="Segoe UI" w:hint="eastAsia"/>
              <w:sz w:val="20"/>
              <w:szCs w:val="20"/>
            </w:rPr>
            <w:t>☒</w:t>
          </w:r>
        </w:sdtContent>
      </w:sdt>
      <w:r w:rsidR="0045140D" w:rsidRPr="00C36051">
        <w:rPr>
          <w:rFonts w:ascii="Segoe UI" w:hAnsi="Segoe UI" w:cs="Segoe UI"/>
          <w:sz w:val="20"/>
          <w:szCs w:val="20"/>
        </w:rPr>
        <w:t xml:space="preserve"> The state has reviewed the Budget Neutrality workbook provided by the project officer and understands the expectations for quarterly and annual monitoring reports.  The state will provide the requested budget neutrality information </w:t>
      </w:r>
      <w:r w:rsidR="00AC4B77" w:rsidRPr="00C36051">
        <w:rPr>
          <w:rFonts w:ascii="Segoe UI" w:hAnsi="Segoe UI" w:cs="Segoe UI"/>
          <w:sz w:val="20"/>
          <w:szCs w:val="20"/>
        </w:rPr>
        <w:t xml:space="preserve">(no </w:t>
      </w:r>
      <w:r w:rsidR="0045140D" w:rsidRPr="00C36051">
        <w:rPr>
          <w:rFonts w:ascii="Segoe UI" w:hAnsi="Segoe UI" w:cs="Segoe UI"/>
          <w:sz w:val="20"/>
          <w:szCs w:val="20"/>
        </w:rPr>
        <w:t>modifications</w:t>
      </w:r>
      <w:r w:rsidR="00AC4B77" w:rsidRPr="00C36051">
        <w:rPr>
          <w:rFonts w:ascii="Segoe UI" w:hAnsi="Segoe UI" w:cs="Segoe UI"/>
          <w:sz w:val="20"/>
          <w:szCs w:val="20"/>
        </w:rPr>
        <w:t>)</w:t>
      </w:r>
      <w:r w:rsidR="0045140D" w:rsidRPr="00C36051">
        <w:rPr>
          <w:rFonts w:ascii="Segoe UI" w:hAnsi="Segoe UI" w:cs="Segoe UI"/>
          <w:sz w:val="20"/>
          <w:szCs w:val="20"/>
        </w:rPr>
        <w:t xml:space="preserve">. </w:t>
      </w:r>
    </w:p>
    <w:p w14:paraId="639861DC" w14:textId="653DBEE2" w:rsidR="00545C71" w:rsidRDefault="00674CC9" w:rsidP="00DF4325">
      <w:pPr>
        <w:spacing w:after="160" w:line="240" w:lineRule="auto"/>
        <w:rPr>
          <w:rFonts w:ascii="Segoe UI" w:hAnsi="Segoe UI" w:cs="Segoe UI"/>
          <w:b/>
          <w:sz w:val="20"/>
          <w:szCs w:val="20"/>
        </w:rPr>
      </w:pPr>
      <w:r w:rsidRPr="00C36051">
        <w:rPr>
          <w:rFonts w:ascii="Segoe UI" w:hAnsi="Segoe UI" w:cs="Segoe UI"/>
          <w:b/>
          <w:sz w:val="20"/>
          <w:szCs w:val="20"/>
        </w:rPr>
        <w:t xml:space="preserve">4. </w:t>
      </w:r>
      <w:r w:rsidR="00545C71" w:rsidRPr="00C36051">
        <w:rPr>
          <w:rFonts w:ascii="Segoe UI" w:hAnsi="Segoe UI" w:cs="Segoe UI"/>
          <w:b/>
          <w:sz w:val="20"/>
          <w:szCs w:val="20"/>
        </w:rPr>
        <w:t xml:space="preserve">SUD Demonstration Monitoring Reporting Schedule </w:t>
      </w:r>
    </w:p>
    <w:p w14:paraId="407AE80F" w14:textId="106E7DF3" w:rsidR="00DF4325" w:rsidRPr="00B6564F" w:rsidRDefault="00DF4325" w:rsidP="00DF4325">
      <w:pPr>
        <w:pStyle w:val="Heading2Memo"/>
        <w:rPr>
          <w:rFonts w:ascii="Times New Roman" w:hAnsi="Times New Roman"/>
          <w:color w:val="000000" w:themeColor="text1"/>
          <w:sz w:val="24"/>
          <w:szCs w:val="24"/>
        </w:rPr>
      </w:pPr>
      <w:r w:rsidRPr="00B6564F">
        <w:rPr>
          <w:rFonts w:ascii="Times New Roman" w:hAnsi="Times New Roman"/>
          <w:color w:val="000000" w:themeColor="text1"/>
        </w:rPr>
        <w:t>Suggested reporting schedule for Alaska’s metrics and narrative information</w:t>
      </w:r>
    </w:p>
    <w:p w14:paraId="3F56301F" w14:textId="77777777" w:rsidR="00F06426" w:rsidRDefault="00DF4325" w:rsidP="00DF4325">
      <w:pPr>
        <w:pStyle w:val="MarkforTableTitle"/>
        <w:rPr>
          <w:rFonts w:ascii="Times New Roman" w:hAnsi="Times New Roman"/>
          <w:color w:val="000000" w:themeColor="text1"/>
        </w:rPr>
      </w:pPr>
      <w:r w:rsidRPr="00B6564F">
        <w:rPr>
          <w:rFonts w:ascii="Times New Roman" w:hAnsi="Times New Roman"/>
          <w:color w:val="000000" w:themeColor="text1"/>
        </w:rPr>
        <w:t xml:space="preserve">Table </w:t>
      </w:r>
      <w:r>
        <w:rPr>
          <w:rFonts w:ascii="Times New Roman" w:hAnsi="Times New Roman"/>
          <w:color w:val="000000" w:themeColor="text1"/>
        </w:rPr>
        <w:t>A</w:t>
      </w:r>
      <w:r w:rsidRPr="00B6564F">
        <w:rPr>
          <w:rFonts w:ascii="Times New Roman" w:hAnsi="Times New Roman"/>
          <w:color w:val="000000" w:themeColor="text1"/>
        </w:rPr>
        <w:t>.1.  Suggested reporting schedule for AK metrics and narrative information</w:t>
      </w:r>
    </w:p>
    <w:p w14:paraId="208B62A8" w14:textId="617D5FD2" w:rsidR="00DF4325" w:rsidRPr="00B6564F" w:rsidRDefault="00DF4325" w:rsidP="00DF4325">
      <w:pPr>
        <w:pStyle w:val="MarkforTableTitle"/>
        <w:rPr>
          <w:rFonts w:ascii="Times New Roman" w:hAnsi="Times New Roman"/>
          <w:color w:val="000000" w:themeColor="text1"/>
        </w:rPr>
      </w:pPr>
      <w:r>
        <w:rPr>
          <w:rFonts w:ascii="Times New Roman" w:hAnsi="Times New Roman"/>
          <w:color w:val="000000" w:themeColor="text1"/>
        </w:rPr>
        <w:t xml:space="preserve"> (</w:t>
      </w:r>
      <w:r w:rsidR="004F304A">
        <w:rPr>
          <w:rFonts w:ascii="Times New Roman" w:hAnsi="Times New Roman"/>
          <w:color w:val="000000" w:themeColor="text1"/>
        </w:rPr>
        <w:t xml:space="preserve">This Table is </w:t>
      </w:r>
      <w:r>
        <w:rPr>
          <w:rFonts w:ascii="Times New Roman" w:hAnsi="Times New Roman"/>
          <w:color w:val="000000" w:themeColor="text1"/>
        </w:rPr>
        <w:t>per CMS 3/24/2020</w:t>
      </w:r>
      <w:r w:rsidR="00F06426">
        <w:rPr>
          <w:rFonts w:ascii="Times New Roman" w:hAnsi="Times New Roman"/>
          <w:color w:val="000000" w:themeColor="text1"/>
        </w:rPr>
        <w:t xml:space="preserve"> Feedback Appendix A</w:t>
      </w:r>
      <w:r>
        <w:rPr>
          <w:rFonts w:ascii="Times New Roman" w:hAnsi="Times New Roman"/>
          <w:color w:val="000000" w:themeColor="text1"/>
        </w:rPr>
        <w:t>)</w:t>
      </w:r>
    </w:p>
    <w:tbl>
      <w:tblPr>
        <w:tblStyle w:val="MPRBaseTable21"/>
        <w:tblW w:w="10080"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TATE] reporting in quarterly and annual monitoring reports"/>
      </w:tblPr>
      <w:tblGrid>
        <w:gridCol w:w="1440"/>
        <w:gridCol w:w="1335"/>
        <w:gridCol w:w="1335"/>
        <w:gridCol w:w="1336"/>
        <w:gridCol w:w="4634"/>
      </w:tblGrid>
      <w:tr w:rsidR="00DF4325" w:rsidRPr="00B6564F" w14:paraId="2A4002C8" w14:textId="77777777" w:rsidTr="001613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40" w:type="dxa"/>
          </w:tcPr>
          <w:p w14:paraId="1E548094" w14:textId="77777777" w:rsidR="00DF4325" w:rsidRPr="00B6564F" w:rsidRDefault="00DF4325" w:rsidP="0016138C">
            <w:pPr>
              <w:spacing w:before="0" w:after="160" w:line="259" w:lineRule="auto"/>
              <w:jc w:val="center"/>
              <w:rPr>
                <w:rFonts w:eastAsia="Calibri"/>
                <w:color w:val="000000" w:themeColor="text1"/>
                <w:sz w:val="20"/>
                <w:szCs w:val="22"/>
              </w:rPr>
            </w:pPr>
            <w:r w:rsidRPr="00B6564F">
              <w:rPr>
                <w:rFonts w:eastAsia="Calibri"/>
                <w:color w:val="000000" w:themeColor="text1"/>
                <w:sz w:val="20"/>
                <w:szCs w:val="22"/>
              </w:rPr>
              <w:t>Dates of reporting quarter</w:t>
            </w:r>
          </w:p>
        </w:tc>
        <w:tc>
          <w:tcPr>
            <w:tcW w:w="1335" w:type="dxa"/>
          </w:tcPr>
          <w:p w14:paraId="2AD5746D" w14:textId="77777777" w:rsidR="00DF4325" w:rsidRPr="00B6564F" w:rsidRDefault="00DF4325" w:rsidP="0016138C">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Broader 1115 DY (if applicable)</w:t>
            </w:r>
          </w:p>
        </w:tc>
        <w:tc>
          <w:tcPr>
            <w:tcW w:w="1335" w:type="dxa"/>
          </w:tcPr>
          <w:p w14:paraId="59E03816" w14:textId="77777777" w:rsidR="00DF4325" w:rsidRPr="00B6564F" w:rsidRDefault="00DF4325" w:rsidP="0016138C">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SUD DY*</w:t>
            </w:r>
          </w:p>
        </w:tc>
        <w:tc>
          <w:tcPr>
            <w:tcW w:w="1336" w:type="dxa"/>
          </w:tcPr>
          <w:p w14:paraId="09D49091" w14:textId="77777777" w:rsidR="00DF4325" w:rsidRPr="00B6564F" w:rsidRDefault="00DF4325" w:rsidP="0016138C">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Report due (per STCs schedule)</w:t>
            </w:r>
          </w:p>
        </w:tc>
        <w:tc>
          <w:tcPr>
            <w:tcW w:w="4634" w:type="dxa"/>
          </w:tcPr>
          <w:p w14:paraId="3ABAC5B8" w14:textId="77777777" w:rsidR="00DF4325" w:rsidRPr="00B6564F" w:rsidRDefault="00DF4325" w:rsidP="0016138C">
            <w:pPr>
              <w:spacing w:before="0" w:after="160" w:line="259" w:lineRule="auto"/>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Measurement period associated with SUD information in report, by reporting category</w:t>
            </w:r>
          </w:p>
        </w:tc>
      </w:tr>
      <w:tr w:rsidR="00DF4325" w:rsidRPr="00B6564F" w14:paraId="3EEB590B" w14:textId="77777777" w:rsidTr="0016138C">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1440" w:type="dxa"/>
          </w:tcPr>
          <w:p w14:paraId="74B76B73" w14:textId="77777777" w:rsidR="00DF4325" w:rsidRPr="00B6564F" w:rsidRDefault="00DF4325" w:rsidP="0016138C">
            <w:pPr>
              <w:spacing w:line="259" w:lineRule="auto"/>
              <w:rPr>
                <w:rFonts w:eastAsia="Calibri"/>
                <w:color w:val="000000" w:themeColor="text1"/>
                <w:sz w:val="20"/>
                <w:szCs w:val="22"/>
              </w:rPr>
            </w:pPr>
            <w:r w:rsidRPr="00B6564F">
              <w:rPr>
                <w:color w:val="000000" w:themeColor="text1"/>
                <w:sz w:val="20"/>
              </w:rPr>
              <w:t>July 1, 2019 – September 30, 2019</w:t>
            </w:r>
          </w:p>
        </w:tc>
        <w:tc>
          <w:tcPr>
            <w:tcW w:w="1335" w:type="dxa"/>
          </w:tcPr>
          <w:p w14:paraId="3BA20ED8"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DY1 Q3</w:t>
            </w:r>
          </w:p>
        </w:tc>
        <w:tc>
          <w:tcPr>
            <w:tcW w:w="1335" w:type="dxa"/>
          </w:tcPr>
          <w:p w14:paraId="532035E1" w14:textId="77777777" w:rsidR="00DF4325" w:rsidRPr="00B6564F" w:rsidRDefault="00DF4325" w:rsidP="0016138C">
            <w:pPr>
              <w:spacing w:after="6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DY1 Q1</w:t>
            </w:r>
          </w:p>
        </w:tc>
        <w:tc>
          <w:tcPr>
            <w:tcW w:w="1336" w:type="dxa"/>
          </w:tcPr>
          <w:p w14:paraId="15BFE889" w14:textId="77777777" w:rsidR="00DF4325" w:rsidRPr="00B6564F" w:rsidRDefault="00DF4325" w:rsidP="0016138C">
            <w:pPr>
              <w:spacing w:after="6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rFonts w:eastAsia="Calibri"/>
                <w:color w:val="000000" w:themeColor="text1"/>
                <w:sz w:val="20"/>
                <w:szCs w:val="18"/>
              </w:rPr>
              <w:t>11/29/2019</w:t>
            </w:r>
          </w:p>
        </w:tc>
        <w:tc>
          <w:tcPr>
            <w:tcW w:w="4634" w:type="dxa"/>
          </w:tcPr>
          <w:p w14:paraId="7E48838B" w14:textId="77777777" w:rsidR="00DF4325" w:rsidRPr="00B6564F" w:rsidRDefault="00DF4325" w:rsidP="00DF4325">
            <w:pPr>
              <w:numPr>
                <w:ilvl w:val="0"/>
                <w:numId w:val="35"/>
              </w:numPr>
              <w:spacing w:after="16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rFonts w:eastAsia="Calibri"/>
                <w:color w:val="000000" w:themeColor="text1"/>
                <w:sz w:val="20"/>
                <w:szCs w:val="22"/>
              </w:rPr>
              <w:t>Protocol in development</w:t>
            </w:r>
          </w:p>
        </w:tc>
      </w:tr>
      <w:tr w:rsidR="00DF4325" w:rsidRPr="00B6564F" w14:paraId="24F75E30" w14:textId="77777777" w:rsidTr="0016138C">
        <w:trPr>
          <w:cnfStyle w:val="000000010000" w:firstRow="0" w:lastRow="0" w:firstColumn="0" w:lastColumn="0" w:oddVBand="0" w:evenVBand="0" w:oddHBand="0" w:evenHBand="1"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440" w:type="dxa"/>
          </w:tcPr>
          <w:p w14:paraId="65C3C40D" w14:textId="77777777" w:rsidR="00DF4325" w:rsidRPr="00B6564F" w:rsidRDefault="00DF4325" w:rsidP="0016138C">
            <w:pPr>
              <w:spacing w:after="60"/>
              <w:rPr>
                <w:color w:val="000000" w:themeColor="text1"/>
                <w:sz w:val="20"/>
              </w:rPr>
            </w:pPr>
            <w:r w:rsidRPr="00B6564F">
              <w:rPr>
                <w:color w:val="000000" w:themeColor="text1"/>
                <w:sz w:val="20"/>
              </w:rPr>
              <w:t xml:space="preserve">October 1, 2019 – </w:t>
            </w:r>
          </w:p>
          <w:p w14:paraId="22450463" w14:textId="77777777" w:rsidR="00DF4325" w:rsidRPr="00B6564F" w:rsidRDefault="00DF4325" w:rsidP="0016138C">
            <w:pPr>
              <w:spacing w:after="60"/>
              <w:rPr>
                <w:color w:val="000000" w:themeColor="text1"/>
                <w:sz w:val="20"/>
              </w:rPr>
            </w:pPr>
            <w:r w:rsidRPr="00B6564F">
              <w:rPr>
                <w:color w:val="000000" w:themeColor="text1"/>
                <w:sz w:val="20"/>
              </w:rPr>
              <w:t>December 31, 2019</w:t>
            </w:r>
          </w:p>
        </w:tc>
        <w:tc>
          <w:tcPr>
            <w:tcW w:w="1335" w:type="dxa"/>
          </w:tcPr>
          <w:p w14:paraId="4CC5FF63"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DY1 Q4</w:t>
            </w:r>
          </w:p>
        </w:tc>
        <w:tc>
          <w:tcPr>
            <w:tcW w:w="1335" w:type="dxa"/>
          </w:tcPr>
          <w:p w14:paraId="62E3665C"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DY1 Q2</w:t>
            </w:r>
          </w:p>
        </w:tc>
        <w:tc>
          <w:tcPr>
            <w:tcW w:w="1336" w:type="dxa"/>
          </w:tcPr>
          <w:p w14:paraId="48DAB8C1"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3/30/2020</w:t>
            </w:r>
          </w:p>
        </w:tc>
        <w:tc>
          <w:tcPr>
            <w:tcW w:w="4634" w:type="dxa"/>
          </w:tcPr>
          <w:p w14:paraId="09EE9C15"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Narrative information for SUD DY1 Q2</w:t>
            </w:r>
          </w:p>
          <w:p w14:paraId="21E68E8C" w14:textId="77777777" w:rsidR="00DF4325" w:rsidRPr="00B6564F" w:rsidRDefault="00DF4325" w:rsidP="0016138C">
            <w:p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p>
        </w:tc>
      </w:tr>
      <w:tr w:rsidR="00DF4325" w:rsidRPr="00B6564F" w14:paraId="17238A02" w14:textId="77777777" w:rsidTr="00161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0E51C4C" w14:textId="77777777" w:rsidR="00DF4325" w:rsidRPr="00B6564F" w:rsidRDefault="00DF4325" w:rsidP="0016138C">
            <w:pPr>
              <w:spacing w:after="60"/>
              <w:rPr>
                <w:color w:val="000000" w:themeColor="text1"/>
                <w:sz w:val="20"/>
              </w:rPr>
            </w:pPr>
            <w:r w:rsidRPr="00B6564F">
              <w:rPr>
                <w:color w:val="000000" w:themeColor="text1"/>
                <w:sz w:val="20"/>
              </w:rPr>
              <w:t>January 1, 2020 – March 31, 2020</w:t>
            </w:r>
          </w:p>
        </w:tc>
        <w:tc>
          <w:tcPr>
            <w:tcW w:w="1335" w:type="dxa"/>
          </w:tcPr>
          <w:p w14:paraId="307B66AD"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Q1</w:t>
            </w:r>
          </w:p>
        </w:tc>
        <w:tc>
          <w:tcPr>
            <w:tcW w:w="1335" w:type="dxa"/>
          </w:tcPr>
          <w:p w14:paraId="091ED73D"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DY1 Q3</w:t>
            </w:r>
          </w:p>
        </w:tc>
        <w:tc>
          <w:tcPr>
            <w:tcW w:w="1336" w:type="dxa"/>
          </w:tcPr>
          <w:p w14:paraId="7F33F135"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5/30/2020</w:t>
            </w:r>
          </w:p>
        </w:tc>
        <w:tc>
          <w:tcPr>
            <w:tcW w:w="4634" w:type="dxa"/>
          </w:tcPr>
          <w:p w14:paraId="06B98B59"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Narrative information for SUD DY1 Q3</w:t>
            </w:r>
          </w:p>
        </w:tc>
      </w:tr>
      <w:tr w:rsidR="00DF4325" w:rsidRPr="00B6564F" w14:paraId="52DB3B3F" w14:textId="77777777" w:rsidTr="001613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9723CCD" w14:textId="77777777" w:rsidR="00DF4325" w:rsidRPr="00B6564F" w:rsidRDefault="00DF4325" w:rsidP="0016138C">
            <w:pPr>
              <w:spacing w:after="60"/>
              <w:rPr>
                <w:color w:val="000000" w:themeColor="text1"/>
                <w:sz w:val="20"/>
              </w:rPr>
            </w:pPr>
            <w:r w:rsidRPr="00B6564F">
              <w:rPr>
                <w:color w:val="000000" w:themeColor="text1"/>
                <w:sz w:val="20"/>
              </w:rPr>
              <w:t>April 1, 2020 – June 30, 2020</w:t>
            </w:r>
          </w:p>
        </w:tc>
        <w:tc>
          <w:tcPr>
            <w:tcW w:w="1335" w:type="dxa"/>
          </w:tcPr>
          <w:p w14:paraId="3E9368A7"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Q2</w:t>
            </w:r>
          </w:p>
        </w:tc>
        <w:tc>
          <w:tcPr>
            <w:tcW w:w="1335" w:type="dxa"/>
          </w:tcPr>
          <w:p w14:paraId="3822A2E3"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DY1 Q4</w:t>
            </w:r>
          </w:p>
        </w:tc>
        <w:tc>
          <w:tcPr>
            <w:tcW w:w="1336" w:type="dxa"/>
          </w:tcPr>
          <w:p w14:paraId="23CFBE9A"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8/29/2020</w:t>
            </w:r>
          </w:p>
        </w:tc>
        <w:tc>
          <w:tcPr>
            <w:tcW w:w="4634" w:type="dxa"/>
          </w:tcPr>
          <w:p w14:paraId="73CFCF24"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Narrative information for SUD DY1 Q4</w:t>
            </w:r>
          </w:p>
          <w:p w14:paraId="064A96F0"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DY1 Q4</w:t>
            </w:r>
          </w:p>
          <w:p w14:paraId="768D163A"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Monthly and quarterly metrics for SUD DY1 Q3</w:t>
            </w:r>
          </w:p>
          <w:p w14:paraId="1D9AB33F"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rFonts w:eastAsia="Calibri"/>
                <w:color w:val="000000" w:themeColor="text1"/>
                <w:sz w:val="20"/>
                <w:szCs w:val="22"/>
              </w:rPr>
              <w:t>Annual metrics that are established quality measures (calculated for CY 2019)</w:t>
            </w:r>
          </w:p>
        </w:tc>
      </w:tr>
      <w:tr w:rsidR="00DF4325" w:rsidRPr="00B6564F" w14:paraId="06515692" w14:textId="77777777" w:rsidTr="00161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F7CC50A" w14:textId="77777777" w:rsidR="00DF4325" w:rsidRPr="00B6564F" w:rsidRDefault="00DF4325" w:rsidP="0016138C">
            <w:pPr>
              <w:spacing w:after="60"/>
              <w:rPr>
                <w:color w:val="000000" w:themeColor="text1"/>
                <w:sz w:val="20"/>
              </w:rPr>
            </w:pPr>
            <w:r w:rsidRPr="00B6564F">
              <w:rPr>
                <w:rFonts w:eastAsia="Calibri"/>
                <w:color w:val="000000" w:themeColor="text1"/>
                <w:sz w:val="20"/>
                <w:szCs w:val="22"/>
              </w:rPr>
              <w:t xml:space="preserve">July 1, 2020- September 30, 2020 </w:t>
            </w:r>
          </w:p>
        </w:tc>
        <w:tc>
          <w:tcPr>
            <w:tcW w:w="1335" w:type="dxa"/>
          </w:tcPr>
          <w:p w14:paraId="309FF2B7"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Q3</w:t>
            </w:r>
          </w:p>
        </w:tc>
        <w:tc>
          <w:tcPr>
            <w:tcW w:w="1335" w:type="dxa"/>
          </w:tcPr>
          <w:p w14:paraId="032F2768"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Q1</w:t>
            </w:r>
          </w:p>
        </w:tc>
        <w:tc>
          <w:tcPr>
            <w:tcW w:w="1336" w:type="dxa"/>
          </w:tcPr>
          <w:p w14:paraId="43077ADA"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11/29/2020</w:t>
            </w:r>
          </w:p>
        </w:tc>
        <w:tc>
          <w:tcPr>
            <w:tcW w:w="4634" w:type="dxa"/>
          </w:tcPr>
          <w:p w14:paraId="1100CE46"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SUD</w:t>
            </w:r>
            <w:r w:rsidRPr="00B6564F">
              <w:rPr>
                <w:color w:val="000000" w:themeColor="text1"/>
                <w:sz w:val="20"/>
              </w:rPr>
              <w:t xml:space="preserve"> DY2 Q1</w:t>
            </w:r>
          </w:p>
          <w:p w14:paraId="66F60C13"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DY2 Q1</w:t>
            </w:r>
          </w:p>
          <w:p w14:paraId="083A1B09"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Monthly and quarterly metrics for SUD DY1 Q4</w:t>
            </w:r>
          </w:p>
          <w:p w14:paraId="382BCB7D"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Annual CMS-constructed and state-identified metrics (calculated for SUD DY 1)</w:t>
            </w:r>
          </w:p>
          <w:p w14:paraId="032A3C20" w14:textId="77777777" w:rsidR="00DF4325" w:rsidRPr="00B6564F" w:rsidRDefault="00DF4325" w:rsidP="00DF4325">
            <w:pPr>
              <w:numPr>
                <w:ilvl w:val="0"/>
                <w:numId w:val="35"/>
              </w:numPr>
              <w:spacing w:after="16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Retrospective reporting for (1) grievances and appeals for SUD DY1 Q1-Q3 and (2) monthly and quarterly metrics for SUD DY1 Q1 and Q2</w:t>
            </w:r>
          </w:p>
        </w:tc>
      </w:tr>
      <w:tr w:rsidR="00DF4325" w:rsidRPr="00B6564F" w14:paraId="67D8080F"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7972C254" w14:textId="77777777" w:rsidR="00DF4325" w:rsidRPr="00B6564F" w:rsidRDefault="00DF4325" w:rsidP="0016138C">
            <w:pPr>
              <w:spacing w:after="60"/>
              <w:rPr>
                <w:color w:val="000000" w:themeColor="text1"/>
                <w:sz w:val="20"/>
              </w:rPr>
            </w:pPr>
            <w:r w:rsidRPr="00B6564F">
              <w:rPr>
                <w:rFonts w:eastAsia="Calibri"/>
                <w:color w:val="000000" w:themeColor="text1"/>
                <w:sz w:val="20"/>
                <w:szCs w:val="22"/>
              </w:rPr>
              <w:t>October 1, 2020- December 31, 2020</w:t>
            </w:r>
          </w:p>
        </w:tc>
        <w:tc>
          <w:tcPr>
            <w:tcW w:w="1335" w:type="dxa"/>
          </w:tcPr>
          <w:p w14:paraId="4296168E"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Q4</w:t>
            </w:r>
          </w:p>
        </w:tc>
        <w:tc>
          <w:tcPr>
            <w:tcW w:w="1335" w:type="dxa"/>
          </w:tcPr>
          <w:p w14:paraId="12EC0E7F"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Q2</w:t>
            </w:r>
          </w:p>
        </w:tc>
        <w:tc>
          <w:tcPr>
            <w:tcW w:w="1336" w:type="dxa"/>
          </w:tcPr>
          <w:p w14:paraId="04F4C780"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3/30/2021</w:t>
            </w:r>
          </w:p>
        </w:tc>
        <w:tc>
          <w:tcPr>
            <w:tcW w:w="4634" w:type="dxa"/>
          </w:tcPr>
          <w:p w14:paraId="3D96372B"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DY2 Q2</w:t>
            </w:r>
          </w:p>
          <w:p w14:paraId="46CF32E7"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DY2 Q2</w:t>
            </w:r>
          </w:p>
          <w:p w14:paraId="15E0B04C"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b/>
                <w:i/>
                <w:color w:val="000000" w:themeColor="text1"/>
                <w:sz w:val="20"/>
                <w:szCs w:val="22"/>
              </w:rPr>
            </w:pPr>
            <w:r w:rsidRPr="00B6564F">
              <w:rPr>
                <w:color w:val="000000" w:themeColor="text1"/>
                <w:sz w:val="20"/>
              </w:rPr>
              <w:t>Monthly and quarterly metrics for SUD DY2 Q1</w:t>
            </w:r>
          </w:p>
        </w:tc>
      </w:tr>
      <w:tr w:rsidR="00DF4325" w:rsidRPr="00B6564F" w14:paraId="603F74A1"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65BA06FB"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January 1, 2021- March 31, 2021</w:t>
            </w:r>
          </w:p>
        </w:tc>
        <w:tc>
          <w:tcPr>
            <w:tcW w:w="1335" w:type="dxa"/>
          </w:tcPr>
          <w:p w14:paraId="2CAABBBA"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Q1</w:t>
            </w:r>
          </w:p>
        </w:tc>
        <w:tc>
          <w:tcPr>
            <w:tcW w:w="1335" w:type="dxa"/>
          </w:tcPr>
          <w:p w14:paraId="2CF0A1AB"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Q3</w:t>
            </w:r>
          </w:p>
        </w:tc>
        <w:tc>
          <w:tcPr>
            <w:tcW w:w="1336" w:type="dxa"/>
          </w:tcPr>
          <w:p w14:paraId="2676E175"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5/30/2021</w:t>
            </w:r>
          </w:p>
        </w:tc>
        <w:tc>
          <w:tcPr>
            <w:tcW w:w="4634" w:type="dxa"/>
          </w:tcPr>
          <w:p w14:paraId="39B41228"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DY2 Q3</w:t>
            </w:r>
          </w:p>
          <w:p w14:paraId="4C295B67"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DY2 Q3</w:t>
            </w:r>
          </w:p>
          <w:p w14:paraId="69A45435" w14:textId="77777777" w:rsidR="00DF4325" w:rsidRPr="00B6564F" w:rsidRDefault="00DF4325" w:rsidP="00DF4325">
            <w:pPr>
              <w:numPr>
                <w:ilvl w:val="0"/>
                <w:numId w:val="35"/>
              </w:numPr>
              <w:spacing w:after="160"/>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DY2 Q2</w:t>
            </w:r>
          </w:p>
        </w:tc>
      </w:tr>
      <w:tr w:rsidR="00DF4325" w:rsidRPr="00B6564F" w14:paraId="465DF829"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7D6A3C98"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 xml:space="preserve">April 1, 2021- June 30, 2021 </w:t>
            </w:r>
          </w:p>
        </w:tc>
        <w:tc>
          <w:tcPr>
            <w:tcW w:w="1335" w:type="dxa"/>
          </w:tcPr>
          <w:p w14:paraId="6FA399F0"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Q2</w:t>
            </w:r>
          </w:p>
        </w:tc>
        <w:tc>
          <w:tcPr>
            <w:tcW w:w="1335" w:type="dxa"/>
          </w:tcPr>
          <w:p w14:paraId="72557CCD"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DY2 Q4</w:t>
            </w:r>
          </w:p>
        </w:tc>
        <w:tc>
          <w:tcPr>
            <w:tcW w:w="1336" w:type="dxa"/>
          </w:tcPr>
          <w:p w14:paraId="54A1C4F9"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8/29/2021</w:t>
            </w:r>
          </w:p>
        </w:tc>
        <w:tc>
          <w:tcPr>
            <w:tcW w:w="4634" w:type="dxa"/>
          </w:tcPr>
          <w:p w14:paraId="5D0E7213"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Narrative information for SUD DY2 Q4</w:t>
            </w:r>
          </w:p>
          <w:p w14:paraId="0E3B3924"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DY2 Q4</w:t>
            </w:r>
          </w:p>
          <w:p w14:paraId="110BE5AF"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Monthly and quarterly metrics for SUD DY2 Q3</w:t>
            </w:r>
          </w:p>
          <w:p w14:paraId="1077289E"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Annual metrics that are established quality measures (calculated for CY 2020)</w:t>
            </w:r>
          </w:p>
        </w:tc>
      </w:tr>
      <w:tr w:rsidR="00DF4325" w:rsidRPr="00B6564F" w14:paraId="6904FB08"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1E0610AB"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July 1, 2021- September 30, 2021</w:t>
            </w:r>
          </w:p>
        </w:tc>
        <w:tc>
          <w:tcPr>
            <w:tcW w:w="1335" w:type="dxa"/>
          </w:tcPr>
          <w:p w14:paraId="69BA2671"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Q3</w:t>
            </w:r>
          </w:p>
        </w:tc>
        <w:tc>
          <w:tcPr>
            <w:tcW w:w="1335" w:type="dxa"/>
          </w:tcPr>
          <w:p w14:paraId="2561B157"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Q1</w:t>
            </w:r>
          </w:p>
        </w:tc>
        <w:tc>
          <w:tcPr>
            <w:tcW w:w="1336" w:type="dxa"/>
          </w:tcPr>
          <w:p w14:paraId="2FDD2CD9"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11/29/2021</w:t>
            </w:r>
          </w:p>
        </w:tc>
        <w:tc>
          <w:tcPr>
            <w:tcW w:w="4634" w:type="dxa"/>
          </w:tcPr>
          <w:p w14:paraId="530E5D4B"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DY3 Q1</w:t>
            </w:r>
          </w:p>
          <w:p w14:paraId="691DE5A1"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DY3 Q1</w:t>
            </w:r>
          </w:p>
          <w:p w14:paraId="3AFF3418"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Monthly and quarterly metrics for SUD DY2 Q4</w:t>
            </w:r>
          </w:p>
          <w:p w14:paraId="6B7E580E"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Annual CMS-constructed and state-identified metrics (calculated for SUD DY 2)</w:t>
            </w:r>
          </w:p>
        </w:tc>
      </w:tr>
      <w:tr w:rsidR="00DF4325" w:rsidRPr="00B6564F" w14:paraId="7FDE04D0"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7F1F5C1C"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October 1, 2021- December 31, 2021</w:t>
            </w:r>
          </w:p>
        </w:tc>
        <w:tc>
          <w:tcPr>
            <w:tcW w:w="1335" w:type="dxa"/>
          </w:tcPr>
          <w:p w14:paraId="711DA830"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Q4</w:t>
            </w:r>
          </w:p>
        </w:tc>
        <w:tc>
          <w:tcPr>
            <w:tcW w:w="1335" w:type="dxa"/>
          </w:tcPr>
          <w:p w14:paraId="19CA29C2"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Q2</w:t>
            </w:r>
          </w:p>
        </w:tc>
        <w:tc>
          <w:tcPr>
            <w:tcW w:w="1336" w:type="dxa"/>
          </w:tcPr>
          <w:p w14:paraId="7BB0B5BD"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3/30/2022</w:t>
            </w:r>
          </w:p>
        </w:tc>
        <w:tc>
          <w:tcPr>
            <w:tcW w:w="4634" w:type="dxa"/>
          </w:tcPr>
          <w:p w14:paraId="453911B1"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DY3 Q2</w:t>
            </w:r>
          </w:p>
          <w:p w14:paraId="39687ADC"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DY3 Q2</w:t>
            </w:r>
          </w:p>
          <w:p w14:paraId="783E0F4D"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DY3 Q1</w:t>
            </w:r>
          </w:p>
        </w:tc>
      </w:tr>
      <w:tr w:rsidR="00DF4325" w:rsidRPr="00B6564F" w14:paraId="1911F22F"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036BABE8"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January 1, 2022- March 31, 2022</w:t>
            </w:r>
          </w:p>
        </w:tc>
        <w:tc>
          <w:tcPr>
            <w:tcW w:w="1335" w:type="dxa"/>
          </w:tcPr>
          <w:p w14:paraId="54AE9F00"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Q1</w:t>
            </w:r>
          </w:p>
        </w:tc>
        <w:tc>
          <w:tcPr>
            <w:tcW w:w="1335" w:type="dxa"/>
          </w:tcPr>
          <w:p w14:paraId="4A1693EC"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Q3</w:t>
            </w:r>
          </w:p>
        </w:tc>
        <w:tc>
          <w:tcPr>
            <w:tcW w:w="1336" w:type="dxa"/>
          </w:tcPr>
          <w:p w14:paraId="5F35A52A"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5/30/2022</w:t>
            </w:r>
          </w:p>
        </w:tc>
        <w:tc>
          <w:tcPr>
            <w:tcW w:w="4634" w:type="dxa"/>
          </w:tcPr>
          <w:p w14:paraId="280E33B2"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DY3 Q3</w:t>
            </w:r>
          </w:p>
          <w:p w14:paraId="43E1FBAC"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DY3 Q3</w:t>
            </w:r>
          </w:p>
          <w:p w14:paraId="4F80BE50"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DY3 Q2</w:t>
            </w:r>
          </w:p>
        </w:tc>
      </w:tr>
      <w:tr w:rsidR="00DF4325" w:rsidRPr="00B6564F" w14:paraId="6904307C"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6084B6DC"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 xml:space="preserve">April 1, 2022- June 30, 2022 </w:t>
            </w:r>
          </w:p>
        </w:tc>
        <w:tc>
          <w:tcPr>
            <w:tcW w:w="1335" w:type="dxa"/>
          </w:tcPr>
          <w:p w14:paraId="5E680231"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Q2</w:t>
            </w:r>
          </w:p>
        </w:tc>
        <w:tc>
          <w:tcPr>
            <w:tcW w:w="1335" w:type="dxa"/>
          </w:tcPr>
          <w:p w14:paraId="5728FDB2"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DY3 Q4</w:t>
            </w:r>
          </w:p>
        </w:tc>
        <w:tc>
          <w:tcPr>
            <w:tcW w:w="1336" w:type="dxa"/>
          </w:tcPr>
          <w:p w14:paraId="5A998515"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8/29/2022</w:t>
            </w:r>
          </w:p>
        </w:tc>
        <w:tc>
          <w:tcPr>
            <w:tcW w:w="4634" w:type="dxa"/>
          </w:tcPr>
          <w:p w14:paraId="4E93544A"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Narrative information for SUD DY3 Q4</w:t>
            </w:r>
          </w:p>
          <w:p w14:paraId="051576AD"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DY3 Q4</w:t>
            </w:r>
          </w:p>
          <w:p w14:paraId="23766B85"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Monthly and quarterly metrics for SUD DY3 Q3</w:t>
            </w:r>
          </w:p>
          <w:p w14:paraId="1107884A"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Annual metrics that are established quality measures (calculated for CY 2021)</w:t>
            </w:r>
          </w:p>
        </w:tc>
      </w:tr>
      <w:tr w:rsidR="00DF4325" w:rsidRPr="00B6564F" w14:paraId="452BE4E6"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60C4E853"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July 1, 2022- September 30, 2022</w:t>
            </w:r>
          </w:p>
        </w:tc>
        <w:tc>
          <w:tcPr>
            <w:tcW w:w="1335" w:type="dxa"/>
          </w:tcPr>
          <w:p w14:paraId="7D11ABD7"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Q3</w:t>
            </w:r>
          </w:p>
        </w:tc>
        <w:tc>
          <w:tcPr>
            <w:tcW w:w="1335" w:type="dxa"/>
          </w:tcPr>
          <w:p w14:paraId="29FA4254"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Q1</w:t>
            </w:r>
          </w:p>
        </w:tc>
        <w:tc>
          <w:tcPr>
            <w:tcW w:w="1336" w:type="dxa"/>
          </w:tcPr>
          <w:p w14:paraId="00CF67A9"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11/29/2022</w:t>
            </w:r>
          </w:p>
        </w:tc>
        <w:tc>
          <w:tcPr>
            <w:tcW w:w="4634" w:type="dxa"/>
          </w:tcPr>
          <w:p w14:paraId="2FC87B63"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DY4 Q1</w:t>
            </w:r>
          </w:p>
          <w:p w14:paraId="39325943"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DY4 Q1</w:t>
            </w:r>
          </w:p>
          <w:p w14:paraId="5B972B94"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Monthly and quarterly metrics for SUD DY3 Q4</w:t>
            </w:r>
          </w:p>
          <w:p w14:paraId="516FB2D1"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Annual CMS-constructed and state-identified metrics (calculated for SUD DY 3)</w:t>
            </w:r>
          </w:p>
        </w:tc>
      </w:tr>
      <w:tr w:rsidR="00DF4325" w:rsidRPr="00B6564F" w14:paraId="316AE7DA"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3FF937C0"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October 1, 2022- December 31, 2022</w:t>
            </w:r>
          </w:p>
        </w:tc>
        <w:tc>
          <w:tcPr>
            <w:tcW w:w="1335" w:type="dxa"/>
          </w:tcPr>
          <w:p w14:paraId="56DCA5AD"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Q4</w:t>
            </w:r>
          </w:p>
        </w:tc>
        <w:tc>
          <w:tcPr>
            <w:tcW w:w="1335" w:type="dxa"/>
          </w:tcPr>
          <w:p w14:paraId="69CCD163"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Q2</w:t>
            </w:r>
          </w:p>
        </w:tc>
        <w:tc>
          <w:tcPr>
            <w:tcW w:w="1336" w:type="dxa"/>
          </w:tcPr>
          <w:p w14:paraId="7189A03F"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3/30/2023</w:t>
            </w:r>
          </w:p>
        </w:tc>
        <w:tc>
          <w:tcPr>
            <w:tcW w:w="4634" w:type="dxa"/>
          </w:tcPr>
          <w:p w14:paraId="47D5968F"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DY4 Q2</w:t>
            </w:r>
          </w:p>
          <w:p w14:paraId="67FDC796"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DY4 Q2</w:t>
            </w:r>
          </w:p>
          <w:p w14:paraId="0DDEA4F4"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DY4 Q1</w:t>
            </w:r>
          </w:p>
        </w:tc>
      </w:tr>
      <w:tr w:rsidR="00DF4325" w:rsidRPr="00B6564F" w14:paraId="319EC3D1"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6D4D6D69"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 xml:space="preserve">January 1, 2023- March 31, 2023 </w:t>
            </w:r>
          </w:p>
        </w:tc>
        <w:tc>
          <w:tcPr>
            <w:tcW w:w="1335" w:type="dxa"/>
          </w:tcPr>
          <w:p w14:paraId="4E6B3F78"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Q1</w:t>
            </w:r>
          </w:p>
        </w:tc>
        <w:tc>
          <w:tcPr>
            <w:tcW w:w="1335" w:type="dxa"/>
          </w:tcPr>
          <w:p w14:paraId="036EAED9"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Q3</w:t>
            </w:r>
          </w:p>
        </w:tc>
        <w:tc>
          <w:tcPr>
            <w:tcW w:w="1336" w:type="dxa"/>
          </w:tcPr>
          <w:p w14:paraId="48365C8D"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5/30/2023</w:t>
            </w:r>
          </w:p>
        </w:tc>
        <w:tc>
          <w:tcPr>
            <w:tcW w:w="4634" w:type="dxa"/>
          </w:tcPr>
          <w:p w14:paraId="68895D05"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SUD</w:t>
            </w:r>
            <w:r w:rsidRPr="00B6564F">
              <w:rPr>
                <w:color w:val="000000" w:themeColor="text1"/>
                <w:sz w:val="20"/>
              </w:rPr>
              <w:t xml:space="preserve"> DY4 Q3</w:t>
            </w:r>
          </w:p>
          <w:p w14:paraId="78C273D0"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DY4 Q3</w:t>
            </w:r>
          </w:p>
          <w:p w14:paraId="56E1DB16"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DY4 Q2</w:t>
            </w:r>
          </w:p>
        </w:tc>
      </w:tr>
      <w:tr w:rsidR="00DF4325" w:rsidRPr="00B6564F" w14:paraId="7999D7C2"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32CB0730"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 xml:space="preserve">April 1, 2023- June 30, 2023 </w:t>
            </w:r>
          </w:p>
        </w:tc>
        <w:tc>
          <w:tcPr>
            <w:tcW w:w="1335" w:type="dxa"/>
          </w:tcPr>
          <w:p w14:paraId="31DF833F"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Q2</w:t>
            </w:r>
          </w:p>
        </w:tc>
        <w:tc>
          <w:tcPr>
            <w:tcW w:w="1335" w:type="dxa"/>
          </w:tcPr>
          <w:p w14:paraId="66BAD450"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DY4 Q4</w:t>
            </w:r>
          </w:p>
        </w:tc>
        <w:tc>
          <w:tcPr>
            <w:tcW w:w="1336" w:type="dxa"/>
          </w:tcPr>
          <w:p w14:paraId="286FE565"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8/29/2023</w:t>
            </w:r>
          </w:p>
        </w:tc>
        <w:tc>
          <w:tcPr>
            <w:tcW w:w="4634" w:type="dxa"/>
          </w:tcPr>
          <w:p w14:paraId="67C00F7B"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Narrative information for SUD DY4 Q4</w:t>
            </w:r>
          </w:p>
          <w:p w14:paraId="4E1EDFF0"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DY4 Q4</w:t>
            </w:r>
          </w:p>
          <w:p w14:paraId="1181D681"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Monthly and quarterly metrics for SUD DY4 Q3</w:t>
            </w:r>
          </w:p>
          <w:p w14:paraId="3D0EBDF3"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Annual metrics that are established quality measures (calculated for CY 2022)</w:t>
            </w:r>
          </w:p>
        </w:tc>
      </w:tr>
      <w:tr w:rsidR="00DF4325" w:rsidRPr="00B6564F" w14:paraId="0737F5C2" w14:textId="77777777" w:rsidTr="0016138C">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1DF72E6E"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 xml:space="preserve">July 1, 2023- September 30, 2023 </w:t>
            </w:r>
          </w:p>
        </w:tc>
        <w:tc>
          <w:tcPr>
            <w:tcW w:w="1335" w:type="dxa"/>
          </w:tcPr>
          <w:p w14:paraId="2EBCFCAA"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Q3</w:t>
            </w:r>
          </w:p>
        </w:tc>
        <w:tc>
          <w:tcPr>
            <w:tcW w:w="1335" w:type="dxa"/>
          </w:tcPr>
          <w:p w14:paraId="2335E345"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Q1</w:t>
            </w:r>
          </w:p>
        </w:tc>
        <w:tc>
          <w:tcPr>
            <w:tcW w:w="1336" w:type="dxa"/>
          </w:tcPr>
          <w:p w14:paraId="655C9BEA" w14:textId="77777777" w:rsidR="00DF4325" w:rsidRPr="00B6564F" w:rsidRDefault="00DF4325" w:rsidP="0016138C">
            <w:pPr>
              <w:spacing w:line="259" w:lineRule="auto"/>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11/29/2023</w:t>
            </w:r>
          </w:p>
        </w:tc>
        <w:tc>
          <w:tcPr>
            <w:tcW w:w="4634" w:type="dxa"/>
          </w:tcPr>
          <w:p w14:paraId="2CD655A6"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DY5 Q1</w:t>
            </w:r>
          </w:p>
          <w:p w14:paraId="35A07B86" w14:textId="77777777" w:rsidR="00DF4325" w:rsidRPr="00B6564F" w:rsidRDefault="00DF4325" w:rsidP="00DF4325">
            <w:pPr>
              <w:pStyle w:val="ListParagraph"/>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Grievances and appeals for SUD DY5 Q1</w:t>
            </w:r>
          </w:p>
          <w:p w14:paraId="68AFA2B0" w14:textId="77777777" w:rsidR="00DF4325" w:rsidRPr="00B6564F" w:rsidRDefault="00DF4325" w:rsidP="00DF4325">
            <w:pPr>
              <w:numPr>
                <w:ilvl w:val="0"/>
                <w:numId w:val="35"/>
              </w:num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6564F">
              <w:rPr>
                <w:color w:val="000000" w:themeColor="text1"/>
                <w:sz w:val="20"/>
              </w:rPr>
              <w:t>Monthly and quarterly metrics for SUD DY4 Q4</w:t>
            </w:r>
          </w:p>
          <w:p w14:paraId="35012011" w14:textId="77777777" w:rsidR="00DF4325" w:rsidRPr="00B6564F" w:rsidRDefault="00DF4325" w:rsidP="00DF4325">
            <w:pPr>
              <w:numPr>
                <w:ilvl w:val="0"/>
                <w:numId w:val="35"/>
              </w:numP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2"/>
              </w:rPr>
            </w:pPr>
            <w:r w:rsidRPr="00B6564F">
              <w:rPr>
                <w:color w:val="000000" w:themeColor="text1"/>
                <w:sz w:val="20"/>
              </w:rPr>
              <w:t>Annual CMS-constructed and state-identified metrics (calculated for SUD DY 4)</w:t>
            </w:r>
          </w:p>
        </w:tc>
      </w:tr>
      <w:tr w:rsidR="00DF4325" w:rsidRPr="00B6564F" w14:paraId="30A2DA0D" w14:textId="77777777" w:rsidTr="0016138C">
        <w:trPr>
          <w:cnfStyle w:val="000000010000" w:firstRow="0" w:lastRow="0" w:firstColumn="0" w:lastColumn="0" w:oddVBand="0" w:evenVBand="0" w:oddHBand="0" w:evenHBand="1"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1440" w:type="dxa"/>
          </w:tcPr>
          <w:p w14:paraId="08DBD531" w14:textId="77777777" w:rsidR="00DF4325" w:rsidRPr="00B6564F" w:rsidRDefault="00DF4325" w:rsidP="0016138C">
            <w:pPr>
              <w:spacing w:line="259" w:lineRule="auto"/>
              <w:rPr>
                <w:rFonts w:eastAsia="Calibri"/>
                <w:color w:val="000000" w:themeColor="text1"/>
                <w:sz w:val="20"/>
                <w:szCs w:val="22"/>
              </w:rPr>
            </w:pPr>
            <w:r w:rsidRPr="00B6564F">
              <w:rPr>
                <w:rFonts w:eastAsia="Calibri"/>
                <w:color w:val="000000" w:themeColor="text1"/>
                <w:sz w:val="20"/>
                <w:szCs w:val="22"/>
              </w:rPr>
              <w:t>October 1, 2023- December 31, 2023</w:t>
            </w:r>
          </w:p>
        </w:tc>
        <w:tc>
          <w:tcPr>
            <w:tcW w:w="1335" w:type="dxa"/>
          </w:tcPr>
          <w:p w14:paraId="748E77BD"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Q4</w:t>
            </w:r>
          </w:p>
        </w:tc>
        <w:tc>
          <w:tcPr>
            <w:tcW w:w="1335" w:type="dxa"/>
          </w:tcPr>
          <w:p w14:paraId="18947DAE"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22"/>
              </w:rPr>
              <w:t>DY5 Q2</w:t>
            </w:r>
          </w:p>
        </w:tc>
        <w:tc>
          <w:tcPr>
            <w:tcW w:w="1336" w:type="dxa"/>
          </w:tcPr>
          <w:p w14:paraId="13A644F8" w14:textId="77777777" w:rsidR="00DF4325" w:rsidRPr="00B6564F" w:rsidRDefault="00DF4325" w:rsidP="0016138C">
            <w:pPr>
              <w:spacing w:line="259" w:lineRule="auto"/>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rFonts w:eastAsia="Calibri"/>
                <w:color w:val="000000" w:themeColor="text1"/>
                <w:sz w:val="20"/>
                <w:szCs w:val="18"/>
              </w:rPr>
              <w:t>3/30/2024</w:t>
            </w:r>
          </w:p>
        </w:tc>
        <w:tc>
          <w:tcPr>
            <w:tcW w:w="4634" w:type="dxa"/>
          </w:tcPr>
          <w:p w14:paraId="6CB09FE1" w14:textId="77777777" w:rsidR="00DF4325" w:rsidRPr="00B6564F" w:rsidRDefault="00DF4325" w:rsidP="00DF4325">
            <w:pPr>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 xml:space="preserve">Narrative information for </w:t>
            </w:r>
            <w:r w:rsidRPr="00B6564F">
              <w:rPr>
                <w:rFonts w:eastAsia="Calibri"/>
                <w:color w:val="000000" w:themeColor="text1"/>
                <w:sz w:val="20"/>
                <w:szCs w:val="22"/>
              </w:rPr>
              <w:t xml:space="preserve">SUD </w:t>
            </w:r>
            <w:r w:rsidRPr="00B6564F">
              <w:rPr>
                <w:color w:val="000000" w:themeColor="text1"/>
                <w:sz w:val="20"/>
              </w:rPr>
              <w:t>DY5 Q2</w:t>
            </w:r>
          </w:p>
          <w:p w14:paraId="4EF26702" w14:textId="77777777" w:rsidR="00DF4325" w:rsidRPr="00B6564F" w:rsidRDefault="00DF4325" w:rsidP="00DF4325">
            <w:pPr>
              <w:pStyle w:val="ListParagraph"/>
              <w:numPr>
                <w:ilvl w:val="0"/>
                <w:numId w:val="35"/>
              </w:numPr>
              <w:spacing w:after="0"/>
              <w:cnfStyle w:val="000000010000" w:firstRow="0" w:lastRow="0" w:firstColumn="0" w:lastColumn="0" w:oddVBand="0" w:evenVBand="0" w:oddHBand="0" w:evenHBand="1" w:firstRowFirstColumn="0" w:firstRowLastColumn="0" w:lastRowFirstColumn="0" w:lastRowLastColumn="0"/>
              <w:rPr>
                <w:color w:val="000000" w:themeColor="text1"/>
                <w:sz w:val="20"/>
              </w:rPr>
            </w:pPr>
            <w:r w:rsidRPr="00B6564F">
              <w:rPr>
                <w:color w:val="000000" w:themeColor="text1"/>
                <w:sz w:val="20"/>
              </w:rPr>
              <w:t>Grievances and appeals for SUD DY5 Q2</w:t>
            </w:r>
          </w:p>
          <w:p w14:paraId="4466A3B3" w14:textId="77777777" w:rsidR="00DF4325" w:rsidRPr="00B6564F" w:rsidRDefault="00DF4325" w:rsidP="00DF4325">
            <w:pPr>
              <w:numPr>
                <w:ilvl w:val="0"/>
                <w:numId w:val="35"/>
              </w:numPr>
              <w:cnfStyle w:val="000000010000" w:firstRow="0" w:lastRow="0" w:firstColumn="0" w:lastColumn="0" w:oddVBand="0" w:evenVBand="0" w:oddHBand="0" w:evenHBand="1" w:firstRowFirstColumn="0" w:firstRowLastColumn="0" w:lastRowFirstColumn="0" w:lastRowLastColumn="0"/>
              <w:rPr>
                <w:rFonts w:eastAsia="Calibri"/>
                <w:color w:val="000000" w:themeColor="text1"/>
                <w:sz w:val="20"/>
                <w:szCs w:val="22"/>
              </w:rPr>
            </w:pPr>
            <w:r w:rsidRPr="00B6564F">
              <w:rPr>
                <w:color w:val="000000" w:themeColor="text1"/>
                <w:sz w:val="20"/>
              </w:rPr>
              <w:t>Monthly and quarterly metrics for SUD DY5 Q1</w:t>
            </w:r>
          </w:p>
        </w:tc>
      </w:tr>
    </w:tbl>
    <w:p w14:paraId="7293FE42" w14:textId="77777777" w:rsidR="00DF4325" w:rsidRPr="00F9680A" w:rsidRDefault="00DF4325" w:rsidP="00DF4325">
      <w:pPr>
        <w:spacing w:after="160" w:line="240" w:lineRule="auto"/>
      </w:pPr>
      <w:r w:rsidRPr="00B6564F">
        <w:rPr>
          <w:color w:val="000000" w:themeColor="text1"/>
        </w:rPr>
        <w:t>*The state noted that it began implementing its SUD demonstration on July 1, 2019.  Given this, for purposes of reporting, the first year of the state’s SUD demonstration runs from July 1, 2019 – June 30, 2020.  The “broader 1115 DY” column identifies the DY as originally defined in the STCs, for reference. The approval period for the current demonstration period ends December 31, 2020.</w:t>
      </w:r>
    </w:p>
    <w:p w14:paraId="0CD0C74F" w14:textId="77777777" w:rsidR="00DF4325" w:rsidRPr="00C36051" w:rsidRDefault="00DF4325" w:rsidP="00DF4325">
      <w:pPr>
        <w:spacing w:after="160" w:line="240" w:lineRule="auto"/>
        <w:rPr>
          <w:rFonts w:ascii="Segoe UI" w:hAnsi="Segoe UI" w:cs="Segoe UI"/>
          <w:b/>
          <w:sz w:val="20"/>
          <w:szCs w:val="20"/>
        </w:rPr>
      </w:pPr>
    </w:p>
    <w:sectPr w:rsidR="00DF4325" w:rsidRPr="00C36051" w:rsidSect="00ED77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89D4" w14:textId="77777777" w:rsidR="00BD67A7" w:rsidRDefault="00BD67A7" w:rsidP="009F1BBD">
      <w:r>
        <w:separator/>
      </w:r>
    </w:p>
  </w:endnote>
  <w:endnote w:type="continuationSeparator" w:id="0">
    <w:p w14:paraId="77912C47" w14:textId="77777777" w:rsidR="00BD67A7" w:rsidRDefault="00BD67A7" w:rsidP="009F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DECC" w14:textId="77777777" w:rsidR="001A4343" w:rsidRPr="00806183" w:rsidRDefault="00000000" w:rsidP="002F2E43">
    <w:pPr>
      <w:pStyle w:val="Footer"/>
      <w:jc w:val="center"/>
      <w:rPr>
        <w:rFonts w:ascii="Times New Roman" w:hAnsi="Times New Roman" w:cs="Times New Roman"/>
      </w:rPr>
    </w:pPr>
    <w:sdt>
      <w:sdtPr>
        <w:rPr>
          <w:rFonts w:ascii="Times New Roman" w:hAnsi="Times New Roman" w:cs="Times New Roman"/>
        </w:rPr>
        <w:id w:val="-949317990"/>
        <w:docPartObj>
          <w:docPartGallery w:val="Page Numbers (Bottom of Page)"/>
          <w:docPartUnique/>
        </w:docPartObj>
      </w:sdtPr>
      <w:sdtEndPr>
        <w:rPr>
          <w:noProof/>
        </w:rPr>
      </w:sdtEndPr>
      <w:sdtContent>
        <w:r w:rsidR="001A4343" w:rsidRPr="00806183">
          <w:rPr>
            <w:rFonts w:ascii="Times New Roman" w:hAnsi="Times New Roman" w:cs="Times New Roman"/>
          </w:rPr>
          <w:fldChar w:fldCharType="begin"/>
        </w:r>
        <w:r w:rsidR="001A4343" w:rsidRPr="00806183">
          <w:rPr>
            <w:rFonts w:ascii="Times New Roman" w:hAnsi="Times New Roman" w:cs="Times New Roman"/>
          </w:rPr>
          <w:instrText xml:space="preserve"> PAGE   \* MERGEFORMAT </w:instrText>
        </w:r>
        <w:r w:rsidR="001A4343" w:rsidRPr="00806183">
          <w:rPr>
            <w:rFonts w:ascii="Times New Roman" w:hAnsi="Times New Roman" w:cs="Times New Roman"/>
          </w:rPr>
          <w:fldChar w:fldCharType="separate"/>
        </w:r>
        <w:r w:rsidR="00E82FA5">
          <w:rPr>
            <w:rFonts w:ascii="Times New Roman" w:hAnsi="Times New Roman" w:cs="Times New Roman"/>
            <w:noProof/>
          </w:rPr>
          <w:t>14</w:t>
        </w:r>
        <w:r w:rsidR="001A4343" w:rsidRPr="00806183">
          <w:rPr>
            <w:rFonts w:ascii="Times New Roman" w:hAnsi="Times New Roman" w:cs="Times New Roman"/>
            <w:noProof/>
          </w:rPr>
          <w:fldChar w:fldCharType="end"/>
        </w:r>
      </w:sdtContent>
    </w:sdt>
  </w:p>
  <w:p w14:paraId="0CF3F002" w14:textId="77777777" w:rsidR="001A4343" w:rsidRDefault="001A4343" w:rsidP="009F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7349" w14:textId="77777777" w:rsidR="00BD67A7" w:rsidRDefault="00BD67A7" w:rsidP="009F1BBD">
      <w:r>
        <w:separator/>
      </w:r>
    </w:p>
  </w:footnote>
  <w:footnote w:type="continuationSeparator" w:id="0">
    <w:p w14:paraId="2E6D4C2D" w14:textId="77777777" w:rsidR="00BD67A7" w:rsidRDefault="00BD67A7" w:rsidP="009F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DFD7" w14:textId="77777777" w:rsidR="001D05AD" w:rsidRPr="00A97828" w:rsidRDefault="001D05AD" w:rsidP="001D05AD">
    <w:pPr>
      <w:pStyle w:val="Header"/>
      <w:rPr>
        <w:rFonts w:ascii="Times New Roman" w:hAnsi="Times New Roman" w:cs="Times New Roman"/>
      </w:rPr>
    </w:pPr>
    <w:r w:rsidRPr="00A97828">
      <w:rPr>
        <w:rFonts w:ascii="Times New Roman" w:hAnsi="Times New Roman" w:cs="Times New Roman"/>
      </w:rPr>
      <w:t xml:space="preserve">Medicaid Section 1115 SUD </w:t>
    </w:r>
    <w:r>
      <w:rPr>
        <w:rFonts w:ascii="Times New Roman" w:hAnsi="Times New Roman" w:cs="Times New Roman"/>
      </w:rPr>
      <w:t xml:space="preserve">Demonstration </w:t>
    </w:r>
    <w:r w:rsidRPr="00A97828">
      <w:rPr>
        <w:rFonts w:ascii="Times New Roman" w:hAnsi="Times New Roman" w:cs="Times New Roman"/>
      </w:rPr>
      <w:t>Monitoring Protocol</w:t>
    </w:r>
    <w:r>
      <w:rPr>
        <w:rFonts w:ascii="Times New Roman" w:hAnsi="Times New Roman" w:cs="Times New Roman"/>
      </w:rPr>
      <w:t xml:space="preserve"> – Part B</w:t>
    </w:r>
  </w:p>
  <w:p w14:paraId="19952668" w14:textId="77777777" w:rsidR="001D05AD" w:rsidRPr="00A97828" w:rsidRDefault="001D05AD" w:rsidP="001D05AD">
    <w:pPr>
      <w:pStyle w:val="Header"/>
      <w:rPr>
        <w:rFonts w:ascii="Times New Roman" w:hAnsi="Times New Roman" w:cs="Times New Roman"/>
      </w:rPr>
    </w:pPr>
    <w:r>
      <w:rPr>
        <w:rFonts w:ascii="Times New Roman" w:hAnsi="Times New Roman" w:cs="Times New Roman"/>
      </w:rPr>
      <w:t xml:space="preserve">Alaska </w:t>
    </w:r>
    <w:r>
      <w:t>Creating a Continuum of Care for Medicaid Enrollees with Substance Use Disorders</w:t>
    </w:r>
  </w:p>
  <w:p w14:paraId="09EF1B75" w14:textId="77777777" w:rsidR="001D05AD" w:rsidRPr="00A97828" w:rsidRDefault="001D05AD" w:rsidP="001D05AD">
    <w:pPr>
      <w:pStyle w:val="Header"/>
      <w:rPr>
        <w:rFonts w:ascii="Times New Roman" w:hAnsi="Times New Roman" w:cs="Times New Roman"/>
      </w:rPr>
    </w:pPr>
    <w:r w:rsidRPr="00A97828">
      <w:rPr>
        <w:rFonts w:ascii="Times New Roman" w:hAnsi="Times New Roman" w:cs="Times New Roman"/>
      </w:rPr>
      <w:t>Submitted on [</w:t>
    </w:r>
    <w:r>
      <w:rPr>
        <w:rFonts w:ascii="Times New Roman" w:hAnsi="Times New Roman" w:cs="Times New Roman"/>
      </w:rPr>
      <w:t>05/15/2020</w:t>
    </w:r>
    <w:r w:rsidRPr="00A97828">
      <w:rPr>
        <w:rFonts w:ascii="Times New Roman" w:hAnsi="Times New Roman" w:cs="Times New Roman"/>
      </w:rPr>
      <w:t>]</w:t>
    </w:r>
  </w:p>
  <w:p w14:paraId="20840D2B" w14:textId="77777777" w:rsidR="001D05AD" w:rsidRDefault="001D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8C6F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F891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1E23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48F9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A8AF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1406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84E5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E2B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246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2CF4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1163"/>
    <w:multiLevelType w:val="hybridMultilevel"/>
    <w:tmpl w:val="6680CF4E"/>
    <w:lvl w:ilvl="0" w:tplc="8E5241DA">
      <w:start w:val="1"/>
      <w:numFmt w:val="bullet"/>
      <w:pStyle w:val="Feature1Bulle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15:restartNumberingAfterBreak="0">
    <w:nsid w:val="14537B66"/>
    <w:multiLevelType w:val="hybridMultilevel"/>
    <w:tmpl w:val="DF58B424"/>
    <w:lvl w:ilvl="0" w:tplc="04090001">
      <w:start w:val="1"/>
      <w:numFmt w:val="bullet"/>
      <w:lvlText w:val=""/>
      <w:lvlJc w:val="left"/>
      <w:pPr>
        <w:ind w:left="720" w:hanging="360"/>
      </w:pPr>
      <w:rPr>
        <w:rFonts w:ascii="Symbol" w:hAnsi="Symbol" w:hint="default"/>
      </w:rPr>
    </w:lvl>
    <w:lvl w:ilvl="1" w:tplc="E73CA826">
      <w:start w:val="68"/>
      <w:numFmt w:val="decimal"/>
      <w:lvlText w:val="%2."/>
      <w:lvlJc w:val="left"/>
      <w:pPr>
        <w:ind w:left="1440" w:hanging="360"/>
      </w:pPr>
      <w:rPr>
        <w:rFonts w:hint="default"/>
      </w:rPr>
    </w:lvl>
    <w:lvl w:ilvl="2" w:tplc="7EA2AEE2">
      <w:start w:val="34"/>
      <w:numFmt w:val="decimal"/>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6D98DDBC">
      <w:start w:val="1"/>
      <w:numFmt w:val="lowerRoman"/>
      <w:lvlText w:val="%7."/>
      <w:lvlJc w:val="left"/>
      <w:pPr>
        <w:ind w:left="5040" w:hanging="360"/>
      </w:pPr>
      <w:rPr>
        <w:rFonts w:ascii="Times New Roman" w:eastAsia="Times New Roman" w:hAnsi="Times New Roman" w:cs="Times New Roman"/>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94898"/>
    <w:multiLevelType w:val="hybridMultilevel"/>
    <w:tmpl w:val="85A82576"/>
    <w:lvl w:ilvl="0" w:tplc="662E4C1C">
      <w:start w:val="1"/>
      <w:numFmt w:val="decimal"/>
      <w:pStyle w:val="Feature2Numbered"/>
      <w:lvlText w:val="%1."/>
      <w:lvlJc w:val="left"/>
      <w:pPr>
        <w:ind w:left="720" w:hanging="360"/>
      </w:pPr>
      <w:rPr>
        <w:rFonts w:asciiTheme="majorHAnsi" w:hAnsiTheme="majorHAnsi" w:hint="default"/>
        <w:b/>
        <w:i w:val="0"/>
        <w:color w:val="ED7D31"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84641"/>
    <w:multiLevelType w:val="hybridMultilevel"/>
    <w:tmpl w:val="BAD6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7156EB"/>
    <w:multiLevelType w:val="multilevel"/>
    <w:tmpl w:val="92D69394"/>
    <w:lvl w:ilvl="0">
      <w:start w:val="3"/>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750D79"/>
    <w:multiLevelType w:val="hybridMultilevel"/>
    <w:tmpl w:val="61A68F62"/>
    <w:lvl w:ilvl="0" w:tplc="158E3EF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2B7846E1"/>
    <w:multiLevelType w:val="hybridMultilevel"/>
    <w:tmpl w:val="DDE8C55E"/>
    <w:lvl w:ilvl="0" w:tplc="A6267DAA">
      <w:start w:val="1"/>
      <w:numFmt w:val="bullet"/>
      <w:pStyle w:val="PubinfoList"/>
      <w:lvlText w:val=""/>
      <w:lvlJc w:val="left"/>
      <w:pPr>
        <w:ind w:left="115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3B253D84"/>
    <w:multiLevelType w:val="multilevel"/>
    <w:tmpl w:val="375888C8"/>
    <w:lvl w:ilvl="0">
      <w:start w:val="1"/>
      <w:numFmt w:val="upperLetter"/>
      <w:pStyle w:val="HeadingAlpha"/>
      <w:lvlText w:val="%1."/>
      <w:lvlJc w:val="left"/>
      <w:pPr>
        <w:ind w:left="360" w:hanging="360"/>
      </w:pPr>
      <w:rPr>
        <w:rFonts w:hint="default"/>
        <w:b/>
        <w:i w:val="0"/>
      </w:rPr>
    </w:lvl>
    <w:lvl w:ilvl="1">
      <w:start w:val="1"/>
      <w:numFmt w:val="decimal"/>
      <w:pStyle w:val="Heading1"/>
      <w:lvlText w:val="%2."/>
      <w:lvlJc w:val="left"/>
      <w:pPr>
        <w:ind w:left="720" w:hanging="360"/>
      </w:pPr>
      <w:rPr>
        <w:rFonts w:asciiTheme="minorHAnsi" w:hAnsiTheme="minorHAnsi" w:hint="default"/>
        <w:b/>
        <w:i w:val="0"/>
      </w:rPr>
    </w:lvl>
    <w:lvl w:ilvl="2">
      <w:start w:val="1"/>
      <w:numFmt w:val="decimal"/>
      <w:pStyle w:val="Heading2"/>
      <w:lvlText w:val="%2.%3."/>
      <w:lvlJc w:val="left"/>
      <w:pPr>
        <w:ind w:left="1080" w:hanging="360"/>
      </w:pPr>
      <w:rPr>
        <w:rFonts w:asciiTheme="minorHAnsi" w:hAnsiTheme="minorHAns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A529C2"/>
    <w:multiLevelType w:val="hybridMultilevel"/>
    <w:tmpl w:val="4B30EFAE"/>
    <w:lvl w:ilvl="0" w:tplc="DEB8DFD4">
      <w:start w:val="1"/>
      <w:numFmt w:val="bullet"/>
      <w:pStyle w:val="Feature1BulletLast"/>
      <w:lvlText w:val=""/>
      <w:lvlJc w:val="left"/>
      <w:pPr>
        <w:ind w:left="1512" w:hanging="360"/>
      </w:pPr>
      <w:rPr>
        <w:rFonts w:ascii="Symbol" w:hAnsi="Symbol" w:hint="default"/>
        <w:color w:val="5B9BD5" w:themeColor="accent1"/>
        <w:sz w:val="24"/>
        <w:u w:color="5B9BD5" w:themeColor="accent1"/>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1" w15:restartNumberingAfterBreak="0">
    <w:nsid w:val="452E2F43"/>
    <w:multiLevelType w:val="hybridMultilevel"/>
    <w:tmpl w:val="9636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81580"/>
    <w:multiLevelType w:val="hybridMultilevel"/>
    <w:tmpl w:val="8A2E7C8C"/>
    <w:lvl w:ilvl="0" w:tplc="A8461DA6">
      <w:start w:val="1"/>
      <w:numFmt w:val="decimal"/>
      <w:pStyle w:val="Feature1Numbered"/>
      <w:lvlText w:val="%1."/>
      <w:lvlJc w:val="left"/>
      <w:pPr>
        <w:ind w:left="720" w:hanging="360"/>
      </w:pPr>
      <w:rPr>
        <w:rFonts w:asciiTheme="majorHAnsi" w:hAnsiTheme="majorHAnsi" w:hint="default"/>
        <w:b/>
        <w:i w:val="0"/>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7701"/>
    <w:multiLevelType w:val="hybridMultilevel"/>
    <w:tmpl w:val="8B9C77F4"/>
    <w:lvl w:ilvl="0" w:tplc="667AE97A">
      <w:start w:val="1"/>
      <w:numFmt w:val="decimal"/>
      <w:pStyle w:val="SidebarNumbered"/>
      <w:lvlText w:val="%1."/>
      <w:lvlJc w:val="left"/>
      <w:pPr>
        <w:ind w:left="1080" w:hanging="360"/>
      </w:pPr>
      <w:rPr>
        <w:rFonts w:asciiTheme="majorHAnsi" w:hAnsiTheme="majorHAnsi" w:hint="default"/>
        <w:b/>
        <w:i w:val="0"/>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5" w15:restartNumberingAfterBreak="0">
    <w:nsid w:val="4CAB7E08"/>
    <w:multiLevelType w:val="hybridMultilevel"/>
    <w:tmpl w:val="AD04DFCE"/>
    <w:lvl w:ilvl="0" w:tplc="45CE6DBE">
      <w:start w:val="1"/>
      <w:numFmt w:val="bullet"/>
      <w:pStyle w:val="SidebarBullet"/>
      <w:lvlText w:val=""/>
      <w:lvlJc w:val="left"/>
      <w:pPr>
        <w:ind w:left="720" w:hanging="360"/>
      </w:pPr>
      <w:rPr>
        <w:rFonts w:ascii="Symbol" w:hAnsi="Symbol" w:hint="default"/>
        <w:color w:val="44546A" w:themeColor="tex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64C68"/>
    <w:multiLevelType w:val="hybridMultilevel"/>
    <w:tmpl w:val="EA80D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C211D4"/>
    <w:multiLevelType w:val="hybridMultilevel"/>
    <w:tmpl w:val="FBB88CF0"/>
    <w:lvl w:ilvl="0" w:tplc="747048D8">
      <w:start w:val="1"/>
      <w:numFmt w:val="bullet"/>
      <w:pStyle w:val="Feature2Bullet"/>
      <w:lvlText w:val="Ø"/>
      <w:lvlJc w:val="left"/>
      <w:pPr>
        <w:ind w:left="936" w:hanging="360"/>
      </w:pPr>
      <w:rPr>
        <w:rFonts w:ascii="Wingdings" w:hAnsi="Wingdings" w:hint="default"/>
        <w:color w:val="ED7D31" w:themeColor="accent2"/>
        <w:sz w:val="24"/>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D309E8"/>
    <w:multiLevelType w:val="hybridMultilevel"/>
    <w:tmpl w:val="5D564A3A"/>
    <w:lvl w:ilvl="0" w:tplc="E4D68D94">
      <w:start w:val="1"/>
      <w:numFmt w:val="bullet"/>
      <w:pStyle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A70051"/>
    <w:multiLevelType w:val="hybridMultilevel"/>
    <w:tmpl w:val="5C9674E0"/>
    <w:lvl w:ilvl="0" w:tplc="2FBC85DA">
      <w:start w:val="2"/>
      <w:numFmt w:val="decimal"/>
      <w:lvlText w:val="%1."/>
      <w:lvlJc w:val="left"/>
      <w:pPr>
        <w:tabs>
          <w:tab w:val="num" w:pos="882"/>
        </w:tabs>
        <w:ind w:left="882" w:hanging="432"/>
      </w:pPr>
      <w:rPr>
        <w:rFonts w:hint="default"/>
        <w:b/>
        <w:i w:val="0"/>
        <w:sz w:val="24"/>
        <w:effect w:val="none"/>
        <w:vertAlign w:val="baseline"/>
      </w:rPr>
    </w:lvl>
    <w:lvl w:ilvl="1" w:tplc="AD589B2C">
      <w:start w:val="1"/>
      <w:numFmt w:val="decimal"/>
      <w:pStyle w:val="STClevel2"/>
      <w:lvlText w:val="%2."/>
      <w:lvlJc w:val="left"/>
      <w:pPr>
        <w:tabs>
          <w:tab w:val="num" w:pos="990"/>
        </w:tabs>
        <w:ind w:left="990" w:hanging="360"/>
      </w:pPr>
      <w:rPr>
        <w:rFonts w:ascii="Times New Roman" w:eastAsia="Times New Roman" w:hAnsi="Times New Roman" w:cs="Times New Roman"/>
        <w:b/>
        <w:i w:val="0"/>
        <w:sz w:val="24"/>
        <w:effect w:val="none"/>
        <w:vertAlign w:val="baseline"/>
      </w:rPr>
    </w:lvl>
    <w:lvl w:ilvl="2" w:tplc="FA285428">
      <w:start w:val="1"/>
      <w:numFmt w:val="lowerLetter"/>
      <w:lvlText w:val="%3."/>
      <w:lvlJc w:val="left"/>
      <w:pPr>
        <w:tabs>
          <w:tab w:val="num" w:pos="288"/>
        </w:tabs>
        <w:ind w:left="288" w:hanging="432"/>
      </w:pPr>
      <w:rPr>
        <w:rFonts w:hint="default"/>
        <w:b w:val="0"/>
        <w:i w:val="0"/>
        <w:sz w:val="22"/>
        <w:effect w:val="none"/>
        <w:vertAlign w:val="baseline"/>
      </w:rPr>
    </w:lvl>
    <w:lvl w:ilvl="3" w:tplc="0409001B">
      <w:start w:val="1"/>
      <w:numFmt w:val="lowerRoman"/>
      <w:lvlText w:val="%4."/>
      <w:lvlJc w:val="right"/>
      <w:pPr>
        <w:ind w:left="54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lowerRoman"/>
      <w:lvlText w:val="%6."/>
      <w:lvlJc w:val="right"/>
      <w:pPr>
        <w:tabs>
          <w:tab w:val="num" w:pos="4320"/>
        </w:tabs>
        <w:ind w:left="4320" w:hanging="180"/>
      </w:pPr>
    </w:lvl>
    <w:lvl w:ilvl="6" w:tplc="56626462">
      <w:start w:val="1"/>
      <w:numFmt w:val="lowerLetter"/>
      <w:lvlText w:val="%7)"/>
      <w:lvlJc w:val="left"/>
      <w:pPr>
        <w:ind w:left="5040" w:hanging="360"/>
      </w:pPr>
      <w:rPr>
        <w:rFonts w:hint="default"/>
      </w:rPr>
    </w:lvl>
    <w:lvl w:ilvl="7" w:tplc="04090001">
      <w:start w:val="1"/>
      <w:numFmt w:val="bullet"/>
      <w:lvlText w:val=""/>
      <w:lvlJc w:val="left"/>
      <w:pPr>
        <w:ind w:left="6480" w:hanging="1080"/>
      </w:pPr>
      <w:rPr>
        <w:rFonts w:ascii="Symbol" w:hAnsi="Symbol" w:hint="default"/>
      </w:rPr>
    </w:lvl>
    <w:lvl w:ilvl="8" w:tplc="0409001B" w:tentative="1">
      <w:start w:val="1"/>
      <w:numFmt w:val="lowerRoman"/>
      <w:lvlText w:val="%9."/>
      <w:lvlJc w:val="right"/>
      <w:pPr>
        <w:tabs>
          <w:tab w:val="num" w:pos="6480"/>
        </w:tabs>
        <w:ind w:left="6480" w:hanging="180"/>
      </w:pPr>
    </w:lvl>
  </w:abstractNum>
  <w:num w:numId="1" w16cid:durableId="45684234">
    <w:abstractNumId w:val="26"/>
  </w:num>
  <w:num w:numId="2" w16cid:durableId="240144051">
    <w:abstractNumId w:val="33"/>
  </w:num>
  <w:num w:numId="3" w16cid:durableId="1712265881">
    <w:abstractNumId w:val="14"/>
  </w:num>
  <w:num w:numId="4" w16cid:durableId="808013137">
    <w:abstractNumId w:val="32"/>
  </w:num>
  <w:num w:numId="5" w16cid:durableId="37240538">
    <w:abstractNumId w:val="30"/>
  </w:num>
  <w:num w:numId="6" w16cid:durableId="1947687213">
    <w:abstractNumId w:val="24"/>
  </w:num>
  <w:num w:numId="7" w16cid:durableId="374893209">
    <w:abstractNumId w:val="17"/>
  </w:num>
  <w:num w:numId="8" w16cid:durableId="1112014890">
    <w:abstractNumId w:val="25"/>
  </w:num>
  <w:num w:numId="9" w16cid:durableId="2046252953">
    <w:abstractNumId w:val="23"/>
  </w:num>
  <w:num w:numId="10" w16cid:durableId="228273900">
    <w:abstractNumId w:val="18"/>
  </w:num>
  <w:num w:numId="11" w16cid:durableId="1456019039">
    <w:abstractNumId w:val="10"/>
  </w:num>
  <w:num w:numId="12" w16cid:durableId="2073497825">
    <w:abstractNumId w:val="20"/>
  </w:num>
  <w:num w:numId="13" w16cid:durableId="721052669">
    <w:abstractNumId w:val="22"/>
  </w:num>
  <w:num w:numId="14" w16cid:durableId="1693803743">
    <w:abstractNumId w:val="12"/>
  </w:num>
  <w:num w:numId="15" w16cid:durableId="2063552931">
    <w:abstractNumId w:val="28"/>
  </w:num>
  <w:num w:numId="16" w16cid:durableId="1600218208">
    <w:abstractNumId w:val="31"/>
  </w:num>
  <w:num w:numId="17" w16cid:durableId="1568303263">
    <w:abstractNumId w:val="19"/>
  </w:num>
  <w:num w:numId="18" w16cid:durableId="541359821">
    <w:abstractNumId w:val="15"/>
  </w:num>
  <w:num w:numId="19" w16cid:durableId="169297920">
    <w:abstractNumId w:val="34"/>
  </w:num>
  <w:num w:numId="20" w16cid:durableId="335152375">
    <w:abstractNumId w:val="11"/>
  </w:num>
  <w:num w:numId="21" w16cid:durableId="1935703896">
    <w:abstractNumId w:val="29"/>
  </w:num>
  <w:num w:numId="22" w16cid:durableId="914242221">
    <w:abstractNumId w:val="9"/>
  </w:num>
  <w:num w:numId="23" w16cid:durableId="1416322224">
    <w:abstractNumId w:val="7"/>
  </w:num>
  <w:num w:numId="24" w16cid:durableId="725227832">
    <w:abstractNumId w:val="6"/>
  </w:num>
  <w:num w:numId="25" w16cid:durableId="1965773406">
    <w:abstractNumId w:val="5"/>
  </w:num>
  <w:num w:numId="26" w16cid:durableId="1272591448">
    <w:abstractNumId w:val="4"/>
  </w:num>
  <w:num w:numId="27" w16cid:durableId="328295979">
    <w:abstractNumId w:val="8"/>
  </w:num>
  <w:num w:numId="28" w16cid:durableId="2081948350">
    <w:abstractNumId w:val="3"/>
  </w:num>
  <w:num w:numId="29" w16cid:durableId="1691761521">
    <w:abstractNumId w:val="2"/>
  </w:num>
  <w:num w:numId="30" w16cid:durableId="269514660">
    <w:abstractNumId w:val="1"/>
  </w:num>
  <w:num w:numId="31" w16cid:durableId="705912866">
    <w:abstractNumId w:val="0"/>
  </w:num>
  <w:num w:numId="32" w16cid:durableId="1961836548">
    <w:abstractNumId w:val="21"/>
  </w:num>
  <w:num w:numId="33" w16cid:durableId="1132090975">
    <w:abstractNumId w:val="27"/>
  </w:num>
  <w:num w:numId="34" w16cid:durableId="1639146269">
    <w:abstractNumId w:val="16"/>
  </w:num>
  <w:num w:numId="35" w16cid:durableId="18095867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7QwMTAxNzIwNjI1MDJS0lEKTi0uzszPAykwNqgFAF9AGYQtAAAA"/>
  </w:docVars>
  <w:rsids>
    <w:rsidRoot w:val="00BA4DBF"/>
    <w:rsid w:val="00000145"/>
    <w:rsid w:val="000013F1"/>
    <w:rsid w:val="000019EA"/>
    <w:rsid w:val="00002416"/>
    <w:rsid w:val="000040E0"/>
    <w:rsid w:val="00004221"/>
    <w:rsid w:val="0000765A"/>
    <w:rsid w:val="000101E7"/>
    <w:rsid w:val="00010F0B"/>
    <w:rsid w:val="00011DF3"/>
    <w:rsid w:val="000121E3"/>
    <w:rsid w:val="000161A9"/>
    <w:rsid w:val="00020DF3"/>
    <w:rsid w:val="0002127F"/>
    <w:rsid w:val="00022F50"/>
    <w:rsid w:val="000248C4"/>
    <w:rsid w:val="00025375"/>
    <w:rsid w:val="00026E7A"/>
    <w:rsid w:val="00027038"/>
    <w:rsid w:val="000277B8"/>
    <w:rsid w:val="00034AC1"/>
    <w:rsid w:val="00034C4B"/>
    <w:rsid w:val="00035ADB"/>
    <w:rsid w:val="00043552"/>
    <w:rsid w:val="000442ED"/>
    <w:rsid w:val="0004433B"/>
    <w:rsid w:val="0004480B"/>
    <w:rsid w:val="00044F09"/>
    <w:rsid w:val="000462D8"/>
    <w:rsid w:val="00046657"/>
    <w:rsid w:val="0004796A"/>
    <w:rsid w:val="0005085F"/>
    <w:rsid w:val="0005125E"/>
    <w:rsid w:val="00051708"/>
    <w:rsid w:val="00053130"/>
    <w:rsid w:val="000532F4"/>
    <w:rsid w:val="0005562A"/>
    <w:rsid w:val="00056246"/>
    <w:rsid w:val="00056B6B"/>
    <w:rsid w:val="000615B4"/>
    <w:rsid w:val="0006174B"/>
    <w:rsid w:val="0006236F"/>
    <w:rsid w:val="00063C88"/>
    <w:rsid w:val="0006541C"/>
    <w:rsid w:val="0006625E"/>
    <w:rsid w:val="00066757"/>
    <w:rsid w:val="0006681C"/>
    <w:rsid w:val="0006783A"/>
    <w:rsid w:val="00072BD5"/>
    <w:rsid w:val="00073CBB"/>
    <w:rsid w:val="00076CB3"/>
    <w:rsid w:val="0007766C"/>
    <w:rsid w:val="00085E7C"/>
    <w:rsid w:val="00087322"/>
    <w:rsid w:val="0009043A"/>
    <w:rsid w:val="000906DA"/>
    <w:rsid w:val="0009072D"/>
    <w:rsid w:val="00090CD9"/>
    <w:rsid w:val="000911B2"/>
    <w:rsid w:val="00092D7C"/>
    <w:rsid w:val="00095E3E"/>
    <w:rsid w:val="00096620"/>
    <w:rsid w:val="000977AB"/>
    <w:rsid w:val="00097D02"/>
    <w:rsid w:val="000A2AA0"/>
    <w:rsid w:val="000A4103"/>
    <w:rsid w:val="000A7FEA"/>
    <w:rsid w:val="000B13C5"/>
    <w:rsid w:val="000B2CDA"/>
    <w:rsid w:val="000B44AD"/>
    <w:rsid w:val="000B47D7"/>
    <w:rsid w:val="000C1338"/>
    <w:rsid w:val="000C1F38"/>
    <w:rsid w:val="000C3BA9"/>
    <w:rsid w:val="000C4DED"/>
    <w:rsid w:val="000C550A"/>
    <w:rsid w:val="000D0089"/>
    <w:rsid w:val="000D0595"/>
    <w:rsid w:val="000D0CF8"/>
    <w:rsid w:val="000D1851"/>
    <w:rsid w:val="000D2628"/>
    <w:rsid w:val="000D419E"/>
    <w:rsid w:val="000D54C3"/>
    <w:rsid w:val="000D71B7"/>
    <w:rsid w:val="000E0C9E"/>
    <w:rsid w:val="000E1B00"/>
    <w:rsid w:val="000E1F94"/>
    <w:rsid w:val="000E23E3"/>
    <w:rsid w:val="000E6365"/>
    <w:rsid w:val="000E7475"/>
    <w:rsid w:val="000F4C3D"/>
    <w:rsid w:val="000F59CD"/>
    <w:rsid w:val="000F63D2"/>
    <w:rsid w:val="00100AC9"/>
    <w:rsid w:val="00104292"/>
    <w:rsid w:val="0010600A"/>
    <w:rsid w:val="00106BAA"/>
    <w:rsid w:val="00107077"/>
    <w:rsid w:val="00107247"/>
    <w:rsid w:val="001102A7"/>
    <w:rsid w:val="00110799"/>
    <w:rsid w:val="00110A79"/>
    <w:rsid w:val="00111A9A"/>
    <w:rsid w:val="00112A33"/>
    <w:rsid w:val="00113014"/>
    <w:rsid w:val="00115B7A"/>
    <w:rsid w:val="001166EC"/>
    <w:rsid w:val="00116BA1"/>
    <w:rsid w:val="00116DC8"/>
    <w:rsid w:val="00121FBB"/>
    <w:rsid w:val="00122CAB"/>
    <w:rsid w:val="00122CB0"/>
    <w:rsid w:val="00122D5B"/>
    <w:rsid w:val="00124D84"/>
    <w:rsid w:val="001258C2"/>
    <w:rsid w:val="0012731C"/>
    <w:rsid w:val="00127449"/>
    <w:rsid w:val="00132AA3"/>
    <w:rsid w:val="0013314E"/>
    <w:rsid w:val="00133965"/>
    <w:rsid w:val="00135006"/>
    <w:rsid w:val="00137B80"/>
    <w:rsid w:val="00137F96"/>
    <w:rsid w:val="00141823"/>
    <w:rsid w:val="00143116"/>
    <w:rsid w:val="00145F2A"/>
    <w:rsid w:val="00146BCC"/>
    <w:rsid w:val="00151066"/>
    <w:rsid w:val="0015274D"/>
    <w:rsid w:val="00152B28"/>
    <w:rsid w:val="0015498A"/>
    <w:rsid w:val="001564A0"/>
    <w:rsid w:val="0015693A"/>
    <w:rsid w:val="001600AD"/>
    <w:rsid w:val="00165ED2"/>
    <w:rsid w:val="00170C62"/>
    <w:rsid w:val="00170F09"/>
    <w:rsid w:val="0017257D"/>
    <w:rsid w:val="001726D0"/>
    <w:rsid w:val="001727B2"/>
    <w:rsid w:val="0017282B"/>
    <w:rsid w:val="0017291C"/>
    <w:rsid w:val="0017560D"/>
    <w:rsid w:val="00175FED"/>
    <w:rsid w:val="0017602B"/>
    <w:rsid w:val="00176549"/>
    <w:rsid w:val="00180C2A"/>
    <w:rsid w:val="00181092"/>
    <w:rsid w:val="001819D3"/>
    <w:rsid w:val="00182441"/>
    <w:rsid w:val="00182FE8"/>
    <w:rsid w:val="00183222"/>
    <w:rsid w:val="00192C3B"/>
    <w:rsid w:val="001933A0"/>
    <w:rsid w:val="00193981"/>
    <w:rsid w:val="001944AA"/>
    <w:rsid w:val="00196E11"/>
    <w:rsid w:val="001976DC"/>
    <w:rsid w:val="001A0FB3"/>
    <w:rsid w:val="001A1F1D"/>
    <w:rsid w:val="001A4343"/>
    <w:rsid w:val="001A61EE"/>
    <w:rsid w:val="001B0404"/>
    <w:rsid w:val="001B0C77"/>
    <w:rsid w:val="001B398C"/>
    <w:rsid w:val="001B5389"/>
    <w:rsid w:val="001B6018"/>
    <w:rsid w:val="001B62A4"/>
    <w:rsid w:val="001B64AB"/>
    <w:rsid w:val="001B7F1A"/>
    <w:rsid w:val="001C1A62"/>
    <w:rsid w:val="001C1FE6"/>
    <w:rsid w:val="001C4A8C"/>
    <w:rsid w:val="001C6735"/>
    <w:rsid w:val="001C6FA5"/>
    <w:rsid w:val="001D05AD"/>
    <w:rsid w:val="001D08D0"/>
    <w:rsid w:val="001D0C79"/>
    <w:rsid w:val="001D257D"/>
    <w:rsid w:val="001D2D52"/>
    <w:rsid w:val="001D364F"/>
    <w:rsid w:val="001D37D1"/>
    <w:rsid w:val="001D4503"/>
    <w:rsid w:val="001D602E"/>
    <w:rsid w:val="001E007A"/>
    <w:rsid w:val="001E0A56"/>
    <w:rsid w:val="001E23BE"/>
    <w:rsid w:val="001E24DA"/>
    <w:rsid w:val="001E34F0"/>
    <w:rsid w:val="001E5F37"/>
    <w:rsid w:val="001F0612"/>
    <w:rsid w:val="001F085F"/>
    <w:rsid w:val="001F0BB2"/>
    <w:rsid w:val="001F1AA0"/>
    <w:rsid w:val="001F1BCC"/>
    <w:rsid w:val="001F2190"/>
    <w:rsid w:val="001F2EC6"/>
    <w:rsid w:val="001F3E2C"/>
    <w:rsid w:val="001F5BBD"/>
    <w:rsid w:val="001F6511"/>
    <w:rsid w:val="001F6D59"/>
    <w:rsid w:val="001F7162"/>
    <w:rsid w:val="00200786"/>
    <w:rsid w:val="00200E73"/>
    <w:rsid w:val="0020113C"/>
    <w:rsid w:val="002016D0"/>
    <w:rsid w:val="00202488"/>
    <w:rsid w:val="00206360"/>
    <w:rsid w:val="0021212D"/>
    <w:rsid w:val="0021383B"/>
    <w:rsid w:val="002138F4"/>
    <w:rsid w:val="00214C09"/>
    <w:rsid w:val="00223524"/>
    <w:rsid w:val="002242D9"/>
    <w:rsid w:val="00225780"/>
    <w:rsid w:val="00226509"/>
    <w:rsid w:val="00226ABA"/>
    <w:rsid w:val="00226B24"/>
    <w:rsid w:val="00232AC3"/>
    <w:rsid w:val="00233BAE"/>
    <w:rsid w:val="00234D02"/>
    <w:rsid w:val="00235DC5"/>
    <w:rsid w:val="0023611F"/>
    <w:rsid w:val="00236EEA"/>
    <w:rsid w:val="0024369C"/>
    <w:rsid w:val="002441EE"/>
    <w:rsid w:val="00245B77"/>
    <w:rsid w:val="002502E7"/>
    <w:rsid w:val="002507FA"/>
    <w:rsid w:val="002527DA"/>
    <w:rsid w:val="00252CE6"/>
    <w:rsid w:val="002535F8"/>
    <w:rsid w:val="00253DB7"/>
    <w:rsid w:val="00254B37"/>
    <w:rsid w:val="00256BC2"/>
    <w:rsid w:val="00257C4C"/>
    <w:rsid w:val="00257E32"/>
    <w:rsid w:val="002603C2"/>
    <w:rsid w:val="00260CAD"/>
    <w:rsid w:val="00261711"/>
    <w:rsid w:val="00261D8A"/>
    <w:rsid w:val="002652CD"/>
    <w:rsid w:val="00265A49"/>
    <w:rsid w:val="0026731C"/>
    <w:rsid w:val="0027096D"/>
    <w:rsid w:val="00272DF0"/>
    <w:rsid w:val="00277482"/>
    <w:rsid w:val="00282D61"/>
    <w:rsid w:val="00284AA5"/>
    <w:rsid w:val="00285095"/>
    <w:rsid w:val="002866FD"/>
    <w:rsid w:val="0028693E"/>
    <w:rsid w:val="002872EB"/>
    <w:rsid w:val="00291755"/>
    <w:rsid w:val="00291BE7"/>
    <w:rsid w:val="00292B66"/>
    <w:rsid w:val="002931E1"/>
    <w:rsid w:val="00293AB8"/>
    <w:rsid w:val="0029492C"/>
    <w:rsid w:val="002A09BF"/>
    <w:rsid w:val="002A10E1"/>
    <w:rsid w:val="002A1B0C"/>
    <w:rsid w:val="002A491E"/>
    <w:rsid w:val="002A6EA5"/>
    <w:rsid w:val="002B012F"/>
    <w:rsid w:val="002B01D6"/>
    <w:rsid w:val="002B01E6"/>
    <w:rsid w:val="002B055F"/>
    <w:rsid w:val="002B06DA"/>
    <w:rsid w:val="002B3BAD"/>
    <w:rsid w:val="002B4928"/>
    <w:rsid w:val="002B4C9A"/>
    <w:rsid w:val="002B6679"/>
    <w:rsid w:val="002B72A1"/>
    <w:rsid w:val="002C4A66"/>
    <w:rsid w:val="002C79EE"/>
    <w:rsid w:val="002C7A07"/>
    <w:rsid w:val="002D1FA0"/>
    <w:rsid w:val="002D21F3"/>
    <w:rsid w:val="002E05E2"/>
    <w:rsid w:val="002E0A91"/>
    <w:rsid w:val="002E11A5"/>
    <w:rsid w:val="002E1A29"/>
    <w:rsid w:val="002E1CB8"/>
    <w:rsid w:val="002E3556"/>
    <w:rsid w:val="002E4004"/>
    <w:rsid w:val="002E59CA"/>
    <w:rsid w:val="002F2A22"/>
    <w:rsid w:val="002F2E43"/>
    <w:rsid w:val="002F67F0"/>
    <w:rsid w:val="002F6A22"/>
    <w:rsid w:val="00300074"/>
    <w:rsid w:val="003029DD"/>
    <w:rsid w:val="00304D8C"/>
    <w:rsid w:val="0030572C"/>
    <w:rsid w:val="00306490"/>
    <w:rsid w:val="00306AA5"/>
    <w:rsid w:val="0030706F"/>
    <w:rsid w:val="00307C03"/>
    <w:rsid w:val="00307C61"/>
    <w:rsid w:val="00311186"/>
    <w:rsid w:val="00311372"/>
    <w:rsid w:val="00314972"/>
    <w:rsid w:val="00315B4C"/>
    <w:rsid w:val="00315EA3"/>
    <w:rsid w:val="00316244"/>
    <w:rsid w:val="0031706E"/>
    <w:rsid w:val="00317387"/>
    <w:rsid w:val="00320306"/>
    <w:rsid w:val="00320B25"/>
    <w:rsid w:val="00321437"/>
    <w:rsid w:val="00322376"/>
    <w:rsid w:val="003250D9"/>
    <w:rsid w:val="003255FD"/>
    <w:rsid w:val="00326F0A"/>
    <w:rsid w:val="0033022D"/>
    <w:rsid w:val="00330D60"/>
    <w:rsid w:val="0033327C"/>
    <w:rsid w:val="00333B0A"/>
    <w:rsid w:val="00335992"/>
    <w:rsid w:val="003363A4"/>
    <w:rsid w:val="00337436"/>
    <w:rsid w:val="003449C5"/>
    <w:rsid w:val="00350622"/>
    <w:rsid w:val="00363826"/>
    <w:rsid w:val="00370467"/>
    <w:rsid w:val="00372A3B"/>
    <w:rsid w:val="003754E2"/>
    <w:rsid w:val="00377682"/>
    <w:rsid w:val="00377AFE"/>
    <w:rsid w:val="00380E6A"/>
    <w:rsid w:val="00384FF3"/>
    <w:rsid w:val="00385AF8"/>
    <w:rsid w:val="0039016E"/>
    <w:rsid w:val="00391AFC"/>
    <w:rsid w:val="00393902"/>
    <w:rsid w:val="003958EC"/>
    <w:rsid w:val="00395BBF"/>
    <w:rsid w:val="00396634"/>
    <w:rsid w:val="003A215A"/>
    <w:rsid w:val="003A2A22"/>
    <w:rsid w:val="003A53F3"/>
    <w:rsid w:val="003A5B7B"/>
    <w:rsid w:val="003B07BA"/>
    <w:rsid w:val="003B1775"/>
    <w:rsid w:val="003B3AA5"/>
    <w:rsid w:val="003B3D84"/>
    <w:rsid w:val="003B3F52"/>
    <w:rsid w:val="003B68B9"/>
    <w:rsid w:val="003C0853"/>
    <w:rsid w:val="003C1CD6"/>
    <w:rsid w:val="003C216C"/>
    <w:rsid w:val="003C2FC0"/>
    <w:rsid w:val="003C30EB"/>
    <w:rsid w:val="003C3172"/>
    <w:rsid w:val="003C3393"/>
    <w:rsid w:val="003C6677"/>
    <w:rsid w:val="003D38FA"/>
    <w:rsid w:val="003D3999"/>
    <w:rsid w:val="003D3A96"/>
    <w:rsid w:val="003D5167"/>
    <w:rsid w:val="003E1877"/>
    <w:rsid w:val="003E60AD"/>
    <w:rsid w:val="003E6172"/>
    <w:rsid w:val="003F2D31"/>
    <w:rsid w:val="003F2F57"/>
    <w:rsid w:val="003F41E2"/>
    <w:rsid w:val="003F48B0"/>
    <w:rsid w:val="003F5D3D"/>
    <w:rsid w:val="003F744C"/>
    <w:rsid w:val="0040077B"/>
    <w:rsid w:val="00401365"/>
    <w:rsid w:val="004015B8"/>
    <w:rsid w:val="00401CC6"/>
    <w:rsid w:val="00402F24"/>
    <w:rsid w:val="004036A6"/>
    <w:rsid w:val="00403E40"/>
    <w:rsid w:val="00405E1D"/>
    <w:rsid w:val="0040622C"/>
    <w:rsid w:val="004064F6"/>
    <w:rsid w:val="00406649"/>
    <w:rsid w:val="00407594"/>
    <w:rsid w:val="00410C17"/>
    <w:rsid w:val="00412FA8"/>
    <w:rsid w:val="00422D16"/>
    <w:rsid w:val="0042574D"/>
    <w:rsid w:val="004270AF"/>
    <w:rsid w:val="00427B7E"/>
    <w:rsid w:val="00431959"/>
    <w:rsid w:val="00434ABF"/>
    <w:rsid w:val="00435352"/>
    <w:rsid w:val="00437569"/>
    <w:rsid w:val="00437B0E"/>
    <w:rsid w:val="0044039B"/>
    <w:rsid w:val="00441DEF"/>
    <w:rsid w:val="0044205B"/>
    <w:rsid w:val="004426B5"/>
    <w:rsid w:val="00443484"/>
    <w:rsid w:val="0045140D"/>
    <w:rsid w:val="00452D73"/>
    <w:rsid w:val="00454CF2"/>
    <w:rsid w:val="00456811"/>
    <w:rsid w:val="004612F1"/>
    <w:rsid w:val="0046249A"/>
    <w:rsid w:val="004627E4"/>
    <w:rsid w:val="00464316"/>
    <w:rsid w:val="004658B5"/>
    <w:rsid w:val="004668E9"/>
    <w:rsid w:val="0047186B"/>
    <w:rsid w:val="0047263C"/>
    <w:rsid w:val="004726E3"/>
    <w:rsid w:val="004772E8"/>
    <w:rsid w:val="004808CD"/>
    <w:rsid w:val="00480B01"/>
    <w:rsid w:val="00481372"/>
    <w:rsid w:val="00481424"/>
    <w:rsid w:val="004817A4"/>
    <w:rsid w:val="00486234"/>
    <w:rsid w:val="004870A1"/>
    <w:rsid w:val="00492839"/>
    <w:rsid w:val="00493595"/>
    <w:rsid w:val="004947F6"/>
    <w:rsid w:val="00494D62"/>
    <w:rsid w:val="00495035"/>
    <w:rsid w:val="004A0D47"/>
    <w:rsid w:val="004A1B77"/>
    <w:rsid w:val="004A1CCE"/>
    <w:rsid w:val="004A2059"/>
    <w:rsid w:val="004A4F91"/>
    <w:rsid w:val="004B04B5"/>
    <w:rsid w:val="004B0775"/>
    <w:rsid w:val="004B0F13"/>
    <w:rsid w:val="004B216D"/>
    <w:rsid w:val="004B2EC3"/>
    <w:rsid w:val="004B4A24"/>
    <w:rsid w:val="004B5022"/>
    <w:rsid w:val="004C3EF9"/>
    <w:rsid w:val="004C53A6"/>
    <w:rsid w:val="004C5793"/>
    <w:rsid w:val="004C6A70"/>
    <w:rsid w:val="004D0F76"/>
    <w:rsid w:val="004D293D"/>
    <w:rsid w:val="004D30E8"/>
    <w:rsid w:val="004D31F9"/>
    <w:rsid w:val="004D3B5D"/>
    <w:rsid w:val="004D4666"/>
    <w:rsid w:val="004D572F"/>
    <w:rsid w:val="004D5DAA"/>
    <w:rsid w:val="004E09A5"/>
    <w:rsid w:val="004E0C66"/>
    <w:rsid w:val="004E1AA3"/>
    <w:rsid w:val="004E3E31"/>
    <w:rsid w:val="004F0074"/>
    <w:rsid w:val="004F0268"/>
    <w:rsid w:val="004F0F47"/>
    <w:rsid w:val="004F0FBF"/>
    <w:rsid w:val="004F2EAF"/>
    <w:rsid w:val="004F304A"/>
    <w:rsid w:val="004F3F2A"/>
    <w:rsid w:val="004F53ED"/>
    <w:rsid w:val="004F5712"/>
    <w:rsid w:val="004F70F3"/>
    <w:rsid w:val="005014BC"/>
    <w:rsid w:val="005030A5"/>
    <w:rsid w:val="0050357D"/>
    <w:rsid w:val="005039A5"/>
    <w:rsid w:val="00511306"/>
    <w:rsid w:val="005113F0"/>
    <w:rsid w:val="00511F9B"/>
    <w:rsid w:val="00512560"/>
    <w:rsid w:val="00512675"/>
    <w:rsid w:val="00513FE0"/>
    <w:rsid w:val="00516023"/>
    <w:rsid w:val="00517C14"/>
    <w:rsid w:val="00517E04"/>
    <w:rsid w:val="0052153B"/>
    <w:rsid w:val="00522FFE"/>
    <w:rsid w:val="005246C6"/>
    <w:rsid w:val="0052539E"/>
    <w:rsid w:val="0052559D"/>
    <w:rsid w:val="00526029"/>
    <w:rsid w:val="0052793E"/>
    <w:rsid w:val="00530C8D"/>
    <w:rsid w:val="00531F31"/>
    <w:rsid w:val="005362C8"/>
    <w:rsid w:val="00540C9B"/>
    <w:rsid w:val="00543B82"/>
    <w:rsid w:val="00544D0F"/>
    <w:rsid w:val="00544E7E"/>
    <w:rsid w:val="005453B6"/>
    <w:rsid w:val="00545407"/>
    <w:rsid w:val="00545C71"/>
    <w:rsid w:val="00545EC7"/>
    <w:rsid w:val="00547038"/>
    <w:rsid w:val="00550744"/>
    <w:rsid w:val="00551CF8"/>
    <w:rsid w:val="00554298"/>
    <w:rsid w:val="00554684"/>
    <w:rsid w:val="005567B1"/>
    <w:rsid w:val="00560381"/>
    <w:rsid w:val="005603D4"/>
    <w:rsid w:val="00562713"/>
    <w:rsid w:val="00563A73"/>
    <w:rsid w:val="005642ED"/>
    <w:rsid w:val="00564DAC"/>
    <w:rsid w:val="00571F57"/>
    <w:rsid w:val="005740D3"/>
    <w:rsid w:val="005740D7"/>
    <w:rsid w:val="005743F4"/>
    <w:rsid w:val="005747B0"/>
    <w:rsid w:val="00576E9B"/>
    <w:rsid w:val="0058142A"/>
    <w:rsid w:val="00581C1A"/>
    <w:rsid w:val="00584233"/>
    <w:rsid w:val="0058423D"/>
    <w:rsid w:val="005848B6"/>
    <w:rsid w:val="005901A1"/>
    <w:rsid w:val="0059181F"/>
    <w:rsid w:val="00592ECB"/>
    <w:rsid w:val="0059672E"/>
    <w:rsid w:val="005A053B"/>
    <w:rsid w:val="005A1733"/>
    <w:rsid w:val="005A1A60"/>
    <w:rsid w:val="005A2D9C"/>
    <w:rsid w:val="005A4F73"/>
    <w:rsid w:val="005A618A"/>
    <w:rsid w:val="005B2146"/>
    <w:rsid w:val="005B2937"/>
    <w:rsid w:val="005B440E"/>
    <w:rsid w:val="005B639E"/>
    <w:rsid w:val="005B68EE"/>
    <w:rsid w:val="005B7846"/>
    <w:rsid w:val="005B79E3"/>
    <w:rsid w:val="005C15D9"/>
    <w:rsid w:val="005C1702"/>
    <w:rsid w:val="005C4DE9"/>
    <w:rsid w:val="005C670A"/>
    <w:rsid w:val="005C764A"/>
    <w:rsid w:val="005D06B7"/>
    <w:rsid w:val="005D2A5D"/>
    <w:rsid w:val="005D5899"/>
    <w:rsid w:val="005D5A00"/>
    <w:rsid w:val="005D78FE"/>
    <w:rsid w:val="005E01FA"/>
    <w:rsid w:val="005E30D4"/>
    <w:rsid w:val="005E43C4"/>
    <w:rsid w:val="005E44AD"/>
    <w:rsid w:val="005E5241"/>
    <w:rsid w:val="005E5E09"/>
    <w:rsid w:val="005F0175"/>
    <w:rsid w:val="005F0451"/>
    <w:rsid w:val="005F0A3A"/>
    <w:rsid w:val="005F0DAD"/>
    <w:rsid w:val="005F2D33"/>
    <w:rsid w:val="005F310B"/>
    <w:rsid w:val="005F495C"/>
    <w:rsid w:val="005F6468"/>
    <w:rsid w:val="005F685E"/>
    <w:rsid w:val="00603BAF"/>
    <w:rsid w:val="006075E6"/>
    <w:rsid w:val="006134CB"/>
    <w:rsid w:val="006136EC"/>
    <w:rsid w:val="006137D9"/>
    <w:rsid w:val="006162D2"/>
    <w:rsid w:val="00616910"/>
    <w:rsid w:val="00617974"/>
    <w:rsid w:val="00617A03"/>
    <w:rsid w:val="006228F4"/>
    <w:rsid w:val="00622BA9"/>
    <w:rsid w:val="006242EC"/>
    <w:rsid w:val="006249A7"/>
    <w:rsid w:val="006255E5"/>
    <w:rsid w:val="00625DC8"/>
    <w:rsid w:val="00625F8D"/>
    <w:rsid w:val="0062733D"/>
    <w:rsid w:val="00632586"/>
    <w:rsid w:val="006328B7"/>
    <w:rsid w:val="00633E56"/>
    <w:rsid w:val="00635008"/>
    <w:rsid w:val="00640144"/>
    <w:rsid w:val="0064113B"/>
    <w:rsid w:val="00641438"/>
    <w:rsid w:val="006417EB"/>
    <w:rsid w:val="00642180"/>
    <w:rsid w:val="006444ED"/>
    <w:rsid w:val="006446EB"/>
    <w:rsid w:val="0064681E"/>
    <w:rsid w:val="006474D4"/>
    <w:rsid w:val="00650A22"/>
    <w:rsid w:val="0065138D"/>
    <w:rsid w:val="00651B1A"/>
    <w:rsid w:val="00654B5B"/>
    <w:rsid w:val="00654FE4"/>
    <w:rsid w:val="00656B62"/>
    <w:rsid w:val="006601DA"/>
    <w:rsid w:val="00662E3E"/>
    <w:rsid w:val="00663726"/>
    <w:rsid w:val="00664AB0"/>
    <w:rsid w:val="00664C3E"/>
    <w:rsid w:val="00664DD2"/>
    <w:rsid w:val="00672BE2"/>
    <w:rsid w:val="00674CC9"/>
    <w:rsid w:val="00675C6C"/>
    <w:rsid w:val="00677F99"/>
    <w:rsid w:val="00683FFB"/>
    <w:rsid w:val="0068610B"/>
    <w:rsid w:val="006940EE"/>
    <w:rsid w:val="00694B13"/>
    <w:rsid w:val="006956CD"/>
    <w:rsid w:val="00696AFD"/>
    <w:rsid w:val="00696F71"/>
    <w:rsid w:val="0069749B"/>
    <w:rsid w:val="006A27CA"/>
    <w:rsid w:val="006A51CA"/>
    <w:rsid w:val="006A62EE"/>
    <w:rsid w:val="006B02BD"/>
    <w:rsid w:val="006B07EF"/>
    <w:rsid w:val="006B5EA9"/>
    <w:rsid w:val="006C4625"/>
    <w:rsid w:val="006C46B1"/>
    <w:rsid w:val="006C6F3B"/>
    <w:rsid w:val="006C7F6B"/>
    <w:rsid w:val="006D24DE"/>
    <w:rsid w:val="006D3655"/>
    <w:rsid w:val="006D3D81"/>
    <w:rsid w:val="006D6B44"/>
    <w:rsid w:val="006E066E"/>
    <w:rsid w:val="006E3B94"/>
    <w:rsid w:val="006E4917"/>
    <w:rsid w:val="006E5F7A"/>
    <w:rsid w:val="006E731D"/>
    <w:rsid w:val="006E7A82"/>
    <w:rsid w:val="006F041A"/>
    <w:rsid w:val="006F4445"/>
    <w:rsid w:val="006F5784"/>
    <w:rsid w:val="0070175E"/>
    <w:rsid w:val="007052DD"/>
    <w:rsid w:val="00705347"/>
    <w:rsid w:val="007057E3"/>
    <w:rsid w:val="00705E26"/>
    <w:rsid w:val="00710204"/>
    <w:rsid w:val="00711511"/>
    <w:rsid w:val="007121C0"/>
    <w:rsid w:val="00714793"/>
    <w:rsid w:val="00715537"/>
    <w:rsid w:val="007173FD"/>
    <w:rsid w:val="00723D2E"/>
    <w:rsid w:val="00724330"/>
    <w:rsid w:val="007244FC"/>
    <w:rsid w:val="00725D8E"/>
    <w:rsid w:val="00726403"/>
    <w:rsid w:val="00733602"/>
    <w:rsid w:val="007339E6"/>
    <w:rsid w:val="00733A79"/>
    <w:rsid w:val="00733DE6"/>
    <w:rsid w:val="007346EE"/>
    <w:rsid w:val="00735541"/>
    <w:rsid w:val="0073631E"/>
    <w:rsid w:val="00736BD2"/>
    <w:rsid w:val="00737C47"/>
    <w:rsid w:val="00740030"/>
    <w:rsid w:val="00741849"/>
    <w:rsid w:val="00743895"/>
    <w:rsid w:val="007450EC"/>
    <w:rsid w:val="007454A7"/>
    <w:rsid w:val="0074683A"/>
    <w:rsid w:val="007478AF"/>
    <w:rsid w:val="007504A6"/>
    <w:rsid w:val="00754434"/>
    <w:rsid w:val="00754857"/>
    <w:rsid w:val="00755022"/>
    <w:rsid w:val="0075704F"/>
    <w:rsid w:val="0075746E"/>
    <w:rsid w:val="0075763C"/>
    <w:rsid w:val="007609C1"/>
    <w:rsid w:val="00763FE4"/>
    <w:rsid w:val="00771CEC"/>
    <w:rsid w:val="0077381A"/>
    <w:rsid w:val="00774EAB"/>
    <w:rsid w:val="00776919"/>
    <w:rsid w:val="007838C2"/>
    <w:rsid w:val="00786A57"/>
    <w:rsid w:val="00787A22"/>
    <w:rsid w:val="00792BAC"/>
    <w:rsid w:val="00794767"/>
    <w:rsid w:val="007961DD"/>
    <w:rsid w:val="00796797"/>
    <w:rsid w:val="00796E9F"/>
    <w:rsid w:val="007974A3"/>
    <w:rsid w:val="00797B01"/>
    <w:rsid w:val="007A017F"/>
    <w:rsid w:val="007A1048"/>
    <w:rsid w:val="007A4A0D"/>
    <w:rsid w:val="007A660E"/>
    <w:rsid w:val="007A786E"/>
    <w:rsid w:val="007B1383"/>
    <w:rsid w:val="007B1830"/>
    <w:rsid w:val="007B1A82"/>
    <w:rsid w:val="007B2064"/>
    <w:rsid w:val="007B277B"/>
    <w:rsid w:val="007B5B55"/>
    <w:rsid w:val="007C0643"/>
    <w:rsid w:val="007C3077"/>
    <w:rsid w:val="007C3DEB"/>
    <w:rsid w:val="007C5A4D"/>
    <w:rsid w:val="007C71F0"/>
    <w:rsid w:val="007D0B3A"/>
    <w:rsid w:val="007D1B8B"/>
    <w:rsid w:val="007D1E55"/>
    <w:rsid w:val="007D2222"/>
    <w:rsid w:val="007D4E1F"/>
    <w:rsid w:val="007D5319"/>
    <w:rsid w:val="007D79BF"/>
    <w:rsid w:val="007D7DA8"/>
    <w:rsid w:val="007E05A4"/>
    <w:rsid w:val="007E0C52"/>
    <w:rsid w:val="007E0D64"/>
    <w:rsid w:val="007E1BD7"/>
    <w:rsid w:val="007E3F3E"/>
    <w:rsid w:val="007E4BDD"/>
    <w:rsid w:val="007E6ABE"/>
    <w:rsid w:val="007E7AB6"/>
    <w:rsid w:val="007F0986"/>
    <w:rsid w:val="007F0EA6"/>
    <w:rsid w:val="007F0F76"/>
    <w:rsid w:val="007F14F0"/>
    <w:rsid w:val="007F33C4"/>
    <w:rsid w:val="007F33EB"/>
    <w:rsid w:val="007F394F"/>
    <w:rsid w:val="007F428E"/>
    <w:rsid w:val="007F47F8"/>
    <w:rsid w:val="007F4DD8"/>
    <w:rsid w:val="007F6CFB"/>
    <w:rsid w:val="0080009B"/>
    <w:rsid w:val="008029E9"/>
    <w:rsid w:val="0080438A"/>
    <w:rsid w:val="00806183"/>
    <w:rsid w:val="0081103C"/>
    <w:rsid w:val="008128FA"/>
    <w:rsid w:val="00812F21"/>
    <w:rsid w:val="00813D39"/>
    <w:rsid w:val="00815163"/>
    <w:rsid w:val="00815C91"/>
    <w:rsid w:val="00817E06"/>
    <w:rsid w:val="00824D48"/>
    <w:rsid w:val="00827D54"/>
    <w:rsid w:val="00830888"/>
    <w:rsid w:val="00830B7C"/>
    <w:rsid w:val="00831C61"/>
    <w:rsid w:val="008335F9"/>
    <w:rsid w:val="008338BC"/>
    <w:rsid w:val="00835660"/>
    <w:rsid w:val="008357BB"/>
    <w:rsid w:val="00835865"/>
    <w:rsid w:val="00835D04"/>
    <w:rsid w:val="00835F8D"/>
    <w:rsid w:val="00836852"/>
    <w:rsid w:val="00836EFE"/>
    <w:rsid w:val="008433D8"/>
    <w:rsid w:val="008435F5"/>
    <w:rsid w:val="0084561A"/>
    <w:rsid w:val="00846E27"/>
    <w:rsid w:val="00850024"/>
    <w:rsid w:val="00850355"/>
    <w:rsid w:val="0085045C"/>
    <w:rsid w:val="00850669"/>
    <w:rsid w:val="008522DD"/>
    <w:rsid w:val="00852E4A"/>
    <w:rsid w:val="0085415C"/>
    <w:rsid w:val="008602DA"/>
    <w:rsid w:val="008646A3"/>
    <w:rsid w:val="00864B8B"/>
    <w:rsid w:val="00864E7F"/>
    <w:rsid w:val="0086524A"/>
    <w:rsid w:val="00865301"/>
    <w:rsid w:val="00871473"/>
    <w:rsid w:val="0087231E"/>
    <w:rsid w:val="00875009"/>
    <w:rsid w:val="00876423"/>
    <w:rsid w:val="00876B45"/>
    <w:rsid w:val="00882072"/>
    <w:rsid w:val="00884C05"/>
    <w:rsid w:val="00885BC7"/>
    <w:rsid w:val="00891232"/>
    <w:rsid w:val="00894458"/>
    <w:rsid w:val="008953AD"/>
    <w:rsid w:val="0089562C"/>
    <w:rsid w:val="008971B7"/>
    <w:rsid w:val="008A4097"/>
    <w:rsid w:val="008A5E39"/>
    <w:rsid w:val="008B0F20"/>
    <w:rsid w:val="008B3C08"/>
    <w:rsid w:val="008B4326"/>
    <w:rsid w:val="008B4846"/>
    <w:rsid w:val="008B612E"/>
    <w:rsid w:val="008C1F1A"/>
    <w:rsid w:val="008C30AD"/>
    <w:rsid w:val="008C39B3"/>
    <w:rsid w:val="008C5466"/>
    <w:rsid w:val="008D2BA9"/>
    <w:rsid w:val="008D2EF6"/>
    <w:rsid w:val="008D2F45"/>
    <w:rsid w:val="008D3E06"/>
    <w:rsid w:val="008E051E"/>
    <w:rsid w:val="008E66DA"/>
    <w:rsid w:val="008E6908"/>
    <w:rsid w:val="008F02A8"/>
    <w:rsid w:val="008F2129"/>
    <w:rsid w:val="008F364D"/>
    <w:rsid w:val="008F3EF8"/>
    <w:rsid w:val="008F43FD"/>
    <w:rsid w:val="008F4852"/>
    <w:rsid w:val="008F60FD"/>
    <w:rsid w:val="008F720C"/>
    <w:rsid w:val="008F7A36"/>
    <w:rsid w:val="008F7CE4"/>
    <w:rsid w:val="00901A57"/>
    <w:rsid w:val="00901C2F"/>
    <w:rsid w:val="009068AC"/>
    <w:rsid w:val="00910C7F"/>
    <w:rsid w:val="00911605"/>
    <w:rsid w:val="00915DD6"/>
    <w:rsid w:val="00916BBE"/>
    <w:rsid w:val="00920C5E"/>
    <w:rsid w:val="00921781"/>
    <w:rsid w:val="009224B3"/>
    <w:rsid w:val="00922C5D"/>
    <w:rsid w:val="00932090"/>
    <w:rsid w:val="009329C9"/>
    <w:rsid w:val="00932D30"/>
    <w:rsid w:val="009335E9"/>
    <w:rsid w:val="00935FFA"/>
    <w:rsid w:val="00941371"/>
    <w:rsid w:val="0094236B"/>
    <w:rsid w:val="00944CA3"/>
    <w:rsid w:val="00945D17"/>
    <w:rsid w:val="00947598"/>
    <w:rsid w:val="00947E29"/>
    <w:rsid w:val="00952020"/>
    <w:rsid w:val="0095314A"/>
    <w:rsid w:val="00954E4A"/>
    <w:rsid w:val="0095503F"/>
    <w:rsid w:val="00956915"/>
    <w:rsid w:val="00960A5B"/>
    <w:rsid w:val="00961DF6"/>
    <w:rsid w:val="009620EC"/>
    <w:rsid w:val="0096210C"/>
    <w:rsid w:val="00962213"/>
    <w:rsid w:val="009637BC"/>
    <w:rsid w:val="00966F6D"/>
    <w:rsid w:val="0096701F"/>
    <w:rsid w:val="009679BD"/>
    <w:rsid w:val="0097367C"/>
    <w:rsid w:val="00975CDA"/>
    <w:rsid w:val="00976406"/>
    <w:rsid w:val="00977AE9"/>
    <w:rsid w:val="009814BE"/>
    <w:rsid w:val="0098254B"/>
    <w:rsid w:val="00983237"/>
    <w:rsid w:val="00983DC7"/>
    <w:rsid w:val="00986E51"/>
    <w:rsid w:val="00987B6E"/>
    <w:rsid w:val="00987C67"/>
    <w:rsid w:val="00990A8D"/>
    <w:rsid w:val="00992C19"/>
    <w:rsid w:val="00996644"/>
    <w:rsid w:val="009A1033"/>
    <w:rsid w:val="009A147D"/>
    <w:rsid w:val="009A216B"/>
    <w:rsid w:val="009A320B"/>
    <w:rsid w:val="009A3E8A"/>
    <w:rsid w:val="009A5C49"/>
    <w:rsid w:val="009A65DD"/>
    <w:rsid w:val="009A6828"/>
    <w:rsid w:val="009A7A30"/>
    <w:rsid w:val="009B2788"/>
    <w:rsid w:val="009B6623"/>
    <w:rsid w:val="009B7E5C"/>
    <w:rsid w:val="009C1BF5"/>
    <w:rsid w:val="009C2149"/>
    <w:rsid w:val="009C23B7"/>
    <w:rsid w:val="009C515F"/>
    <w:rsid w:val="009C7768"/>
    <w:rsid w:val="009D2C7A"/>
    <w:rsid w:val="009D3313"/>
    <w:rsid w:val="009D5CE0"/>
    <w:rsid w:val="009E2313"/>
    <w:rsid w:val="009E3A43"/>
    <w:rsid w:val="009E3AFD"/>
    <w:rsid w:val="009E6746"/>
    <w:rsid w:val="009E6AF5"/>
    <w:rsid w:val="009E7818"/>
    <w:rsid w:val="009F1ABC"/>
    <w:rsid w:val="009F1BBD"/>
    <w:rsid w:val="009F2EC1"/>
    <w:rsid w:val="00A00859"/>
    <w:rsid w:val="00A04848"/>
    <w:rsid w:val="00A048CC"/>
    <w:rsid w:val="00A04B8E"/>
    <w:rsid w:val="00A05623"/>
    <w:rsid w:val="00A07C1A"/>
    <w:rsid w:val="00A14FC7"/>
    <w:rsid w:val="00A158B2"/>
    <w:rsid w:val="00A16286"/>
    <w:rsid w:val="00A20169"/>
    <w:rsid w:val="00A21F83"/>
    <w:rsid w:val="00A24195"/>
    <w:rsid w:val="00A25F7C"/>
    <w:rsid w:val="00A27387"/>
    <w:rsid w:val="00A331D2"/>
    <w:rsid w:val="00A337D2"/>
    <w:rsid w:val="00A33A3C"/>
    <w:rsid w:val="00A42076"/>
    <w:rsid w:val="00A4474C"/>
    <w:rsid w:val="00A45E21"/>
    <w:rsid w:val="00A46B0F"/>
    <w:rsid w:val="00A511A7"/>
    <w:rsid w:val="00A54D0C"/>
    <w:rsid w:val="00A5705F"/>
    <w:rsid w:val="00A57BC1"/>
    <w:rsid w:val="00A612E6"/>
    <w:rsid w:val="00A61963"/>
    <w:rsid w:val="00A61FC2"/>
    <w:rsid w:val="00A6262A"/>
    <w:rsid w:val="00A63751"/>
    <w:rsid w:val="00A645FA"/>
    <w:rsid w:val="00A64C15"/>
    <w:rsid w:val="00A6633A"/>
    <w:rsid w:val="00A6765D"/>
    <w:rsid w:val="00A7046C"/>
    <w:rsid w:val="00A70F36"/>
    <w:rsid w:val="00A71D92"/>
    <w:rsid w:val="00A725B8"/>
    <w:rsid w:val="00A74079"/>
    <w:rsid w:val="00A748C0"/>
    <w:rsid w:val="00A76E45"/>
    <w:rsid w:val="00A7777D"/>
    <w:rsid w:val="00A8035C"/>
    <w:rsid w:val="00A84C1E"/>
    <w:rsid w:val="00A856AC"/>
    <w:rsid w:val="00A85E7C"/>
    <w:rsid w:val="00A90773"/>
    <w:rsid w:val="00A908F8"/>
    <w:rsid w:val="00A9302B"/>
    <w:rsid w:val="00A938DE"/>
    <w:rsid w:val="00A93ABA"/>
    <w:rsid w:val="00A94486"/>
    <w:rsid w:val="00A9616B"/>
    <w:rsid w:val="00A967B3"/>
    <w:rsid w:val="00A97828"/>
    <w:rsid w:val="00AA0ED0"/>
    <w:rsid w:val="00AA2F75"/>
    <w:rsid w:val="00AA30F5"/>
    <w:rsid w:val="00AA3870"/>
    <w:rsid w:val="00AA3F35"/>
    <w:rsid w:val="00AA4D32"/>
    <w:rsid w:val="00AA4F13"/>
    <w:rsid w:val="00AA6D16"/>
    <w:rsid w:val="00AB0F4A"/>
    <w:rsid w:val="00AC130C"/>
    <w:rsid w:val="00AC182A"/>
    <w:rsid w:val="00AC2066"/>
    <w:rsid w:val="00AC26A0"/>
    <w:rsid w:val="00AC4B77"/>
    <w:rsid w:val="00AC56B1"/>
    <w:rsid w:val="00AD2794"/>
    <w:rsid w:val="00AD2DF7"/>
    <w:rsid w:val="00AD51C9"/>
    <w:rsid w:val="00AD5846"/>
    <w:rsid w:val="00AD7345"/>
    <w:rsid w:val="00AE1EE0"/>
    <w:rsid w:val="00AE2EE0"/>
    <w:rsid w:val="00AE2FF1"/>
    <w:rsid w:val="00AE640A"/>
    <w:rsid w:val="00AF1344"/>
    <w:rsid w:val="00AF1B42"/>
    <w:rsid w:val="00AF2646"/>
    <w:rsid w:val="00AF35E3"/>
    <w:rsid w:val="00B004C9"/>
    <w:rsid w:val="00B0213D"/>
    <w:rsid w:val="00B0576F"/>
    <w:rsid w:val="00B1207D"/>
    <w:rsid w:val="00B12637"/>
    <w:rsid w:val="00B1269B"/>
    <w:rsid w:val="00B1484B"/>
    <w:rsid w:val="00B166B8"/>
    <w:rsid w:val="00B23AE6"/>
    <w:rsid w:val="00B24F59"/>
    <w:rsid w:val="00B2537D"/>
    <w:rsid w:val="00B30B6C"/>
    <w:rsid w:val="00B34262"/>
    <w:rsid w:val="00B3453C"/>
    <w:rsid w:val="00B35690"/>
    <w:rsid w:val="00B41D7A"/>
    <w:rsid w:val="00B42250"/>
    <w:rsid w:val="00B42322"/>
    <w:rsid w:val="00B434BC"/>
    <w:rsid w:val="00B4601B"/>
    <w:rsid w:val="00B51B17"/>
    <w:rsid w:val="00B5273D"/>
    <w:rsid w:val="00B54236"/>
    <w:rsid w:val="00B54BA1"/>
    <w:rsid w:val="00B56605"/>
    <w:rsid w:val="00B56805"/>
    <w:rsid w:val="00B57152"/>
    <w:rsid w:val="00B5790B"/>
    <w:rsid w:val="00B6122E"/>
    <w:rsid w:val="00B64267"/>
    <w:rsid w:val="00B66973"/>
    <w:rsid w:val="00B71171"/>
    <w:rsid w:val="00B75343"/>
    <w:rsid w:val="00B75608"/>
    <w:rsid w:val="00B762AB"/>
    <w:rsid w:val="00B76667"/>
    <w:rsid w:val="00B77416"/>
    <w:rsid w:val="00B77F1B"/>
    <w:rsid w:val="00B820BD"/>
    <w:rsid w:val="00B83BE3"/>
    <w:rsid w:val="00B85803"/>
    <w:rsid w:val="00B86A81"/>
    <w:rsid w:val="00B86B09"/>
    <w:rsid w:val="00B87CF7"/>
    <w:rsid w:val="00B93B6E"/>
    <w:rsid w:val="00B9764B"/>
    <w:rsid w:val="00BA3245"/>
    <w:rsid w:val="00BA4DBF"/>
    <w:rsid w:val="00BA6209"/>
    <w:rsid w:val="00BA77B1"/>
    <w:rsid w:val="00BB0457"/>
    <w:rsid w:val="00BB0DA8"/>
    <w:rsid w:val="00BB29F2"/>
    <w:rsid w:val="00BB39F4"/>
    <w:rsid w:val="00BB3A38"/>
    <w:rsid w:val="00BB62A6"/>
    <w:rsid w:val="00BB74A9"/>
    <w:rsid w:val="00BC0040"/>
    <w:rsid w:val="00BC0C0D"/>
    <w:rsid w:val="00BC23B2"/>
    <w:rsid w:val="00BC27D6"/>
    <w:rsid w:val="00BC2C8A"/>
    <w:rsid w:val="00BD241A"/>
    <w:rsid w:val="00BD3495"/>
    <w:rsid w:val="00BD361F"/>
    <w:rsid w:val="00BD67A7"/>
    <w:rsid w:val="00BE08CC"/>
    <w:rsid w:val="00BE1561"/>
    <w:rsid w:val="00BE1EA8"/>
    <w:rsid w:val="00BE22A1"/>
    <w:rsid w:val="00BE54E7"/>
    <w:rsid w:val="00BE792A"/>
    <w:rsid w:val="00BF1E8E"/>
    <w:rsid w:val="00BF5888"/>
    <w:rsid w:val="00BF6123"/>
    <w:rsid w:val="00C00E71"/>
    <w:rsid w:val="00C0218A"/>
    <w:rsid w:val="00C04A35"/>
    <w:rsid w:val="00C06C83"/>
    <w:rsid w:val="00C07A18"/>
    <w:rsid w:val="00C10219"/>
    <w:rsid w:val="00C11842"/>
    <w:rsid w:val="00C122E9"/>
    <w:rsid w:val="00C1434A"/>
    <w:rsid w:val="00C1477A"/>
    <w:rsid w:val="00C155C4"/>
    <w:rsid w:val="00C15A7F"/>
    <w:rsid w:val="00C16ED6"/>
    <w:rsid w:val="00C17F5D"/>
    <w:rsid w:val="00C21B41"/>
    <w:rsid w:val="00C21EA4"/>
    <w:rsid w:val="00C244B6"/>
    <w:rsid w:val="00C246CA"/>
    <w:rsid w:val="00C2470A"/>
    <w:rsid w:val="00C24D4D"/>
    <w:rsid w:val="00C3012B"/>
    <w:rsid w:val="00C30D47"/>
    <w:rsid w:val="00C31C74"/>
    <w:rsid w:val="00C32961"/>
    <w:rsid w:val="00C35CAA"/>
    <w:rsid w:val="00C36051"/>
    <w:rsid w:val="00C428E7"/>
    <w:rsid w:val="00C46C84"/>
    <w:rsid w:val="00C475C7"/>
    <w:rsid w:val="00C53C15"/>
    <w:rsid w:val="00C541F5"/>
    <w:rsid w:val="00C55149"/>
    <w:rsid w:val="00C56EFD"/>
    <w:rsid w:val="00C5734F"/>
    <w:rsid w:val="00C600D1"/>
    <w:rsid w:val="00C6070E"/>
    <w:rsid w:val="00C6249F"/>
    <w:rsid w:val="00C63C78"/>
    <w:rsid w:val="00C65894"/>
    <w:rsid w:val="00C65AF6"/>
    <w:rsid w:val="00C663A3"/>
    <w:rsid w:val="00C66C74"/>
    <w:rsid w:val="00C673AD"/>
    <w:rsid w:val="00C67784"/>
    <w:rsid w:val="00C706B9"/>
    <w:rsid w:val="00C70725"/>
    <w:rsid w:val="00C710F6"/>
    <w:rsid w:val="00C72457"/>
    <w:rsid w:val="00C73DC2"/>
    <w:rsid w:val="00C743EC"/>
    <w:rsid w:val="00C74F79"/>
    <w:rsid w:val="00C7616A"/>
    <w:rsid w:val="00C77D99"/>
    <w:rsid w:val="00C81B14"/>
    <w:rsid w:val="00C81F57"/>
    <w:rsid w:val="00C84FC1"/>
    <w:rsid w:val="00C8519D"/>
    <w:rsid w:val="00C852D5"/>
    <w:rsid w:val="00C86A31"/>
    <w:rsid w:val="00C947DA"/>
    <w:rsid w:val="00CA0113"/>
    <w:rsid w:val="00CA1D15"/>
    <w:rsid w:val="00CA2D55"/>
    <w:rsid w:val="00CA3404"/>
    <w:rsid w:val="00CA3BFA"/>
    <w:rsid w:val="00CA4B89"/>
    <w:rsid w:val="00CA5E35"/>
    <w:rsid w:val="00CA5ED1"/>
    <w:rsid w:val="00CA7E7F"/>
    <w:rsid w:val="00CB041B"/>
    <w:rsid w:val="00CB0A3E"/>
    <w:rsid w:val="00CB25AE"/>
    <w:rsid w:val="00CB2C2C"/>
    <w:rsid w:val="00CB6E4C"/>
    <w:rsid w:val="00CC21BD"/>
    <w:rsid w:val="00CC2353"/>
    <w:rsid w:val="00CC32A3"/>
    <w:rsid w:val="00CC39C0"/>
    <w:rsid w:val="00CC3FF1"/>
    <w:rsid w:val="00CC501D"/>
    <w:rsid w:val="00CC5A3A"/>
    <w:rsid w:val="00CC6728"/>
    <w:rsid w:val="00CC686F"/>
    <w:rsid w:val="00CC736A"/>
    <w:rsid w:val="00CC7B2E"/>
    <w:rsid w:val="00CD0855"/>
    <w:rsid w:val="00CD2D94"/>
    <w:rsid w:val="00CD3B46"/>
    <w:rsid w:val="00CD3DD4"/>
    <w:rsid w:val="00CD489A"/>
    <w:rsid w:val="00CE07CC"/>
    <w:rsid w:val="00CE07F8"/>
    <w:rsid w:val="00CE1494"/>
    <w:rsid w:val="00CE399B"/>
    <w:rsid w:val="00CE3F01"/>
    <w:rsid w:val="00CE45B3"/>
    <w:rsid w:val="00CE45F2"/>
    <w:rsid w:val="00CE4A3C"/>
    <w:rsid w:val="00CF316B"/>
    <w:rsid w:val="00CF5431"/>
    <w:rsid w:val="00CF57F2"/>
    <w:rsid w:val="00CF672D"/>
    <w:rsid w:val="00CF734C"/>
    <w:rsid w:val="00CF759B"/>
    <w:rsid w:val="00D007CA"/>
    <w:rsid w:val="00D0313B"/>
    <w:rsid w:val="00D0405E"/>
    <w:rsid w:val="00D106A1"/>
    <w:rsid w:val="00D112B6"/>
    <w:rsid w:val="00D12BD7"/>
    <w:rsid w:val="00D13575"/>
    <w:rsid w:val="00D13D12"/>
    <w:rsid w:val="00D13FC8"/>
    <w:rsid w:val="00D14DE3"/>
    <w:rsid w:val="00D150CE"/>
    <w:rsid w:val="00D15885"/>
    <w:rsid w:val="00D159E5"/>
    <w:rsid w:val="00D20B0C"/>
    <w:rsid w:val="00D218D9"/>
    <w:rsid w:val="00D21B4C"/>
    <w:rsid w:val="00D220A5"/>
    <w:rsid w:val="00D24E0D"/>
    <w:rsid w:val="00D267C9"/>
    <w:rsid w:val="00D27B9B"/>
    <w:rsid w:val="00D300E5"/>
    <w:rsid w:val="00D316B9"/>
    <w:rsid w:val="00D31762"/>
    <w:rsid w:val="00D326AA"/>
    <w:rsid w:val="00D34346"/>
    <w:rsid w:val="00D35FF2"/>
    <w:rsid w:val="00D360BB"/>
    <w:rsid w:val="00D370B3"/>
    <w:rsid w:val="00D37A15"/>
    <w:rsid w:val="00D4083A"/>
    <w:rsid w:val="00D40B13"/>
    <w:rsid w:val="00D4121C"/>
    <w:rsid w:val="00D41893"/>
    <w:rsid w:val="00D428D2"/>
    <w:rsid w:val="00D42910"/>
    <w:rsid w:val="00D43B5F"/>
    <w:rsid w:val="00D45121"/>
    <w:rsid w:val="00D458FC"/>
    <w:rsid w:val="00D4740B"/>
    <w:rsid w:val="00D479DA"/>
    <w:rsid w:val="00D500A4"/>
    <w:rsid w:val="00D5094D"/>
    <w:rsid w:val="00D51362"/>
    <w:rsid w:val="00D53207"/>
    <w:rsid w:val="00D539F7"/>
    <w:rsid w:val="00D553B9"/>
    <w:rsid w:val="00D56116"/>
    <w:rsid w:val="00D56E76"/>
    <w:rsid w:val="00D632B0"/>
    <w:rsid w:val="00D7061A"/>
    <w:rsid w:val="00D71DE4"/>
    <w:rsid w:val="00D732C0"/>
    <w:rsid w:val="00D73B15"/>
    <w:rsid w:val="00D74E09"/>
    <w:rsid w:val="00D75E01"/>
    <w:rsid w:val="00D807C6"/>
    <w:rsid w:val="00D8194D"/>
    <w:rsid w:val="00D81E7D"/>
    <w:rsid w:val="00D81F2B"/>
    <w:rsid w:val="00D82323"/>
    <w:rsid w:val="00D833C2"/>
    <w:rsid w:val="00D91333"/>
    <w:rsid w:val="00D91A46"/>
    <w:rsid w:val="00D9590F"/>
    <w:rsid w:val="00D968CF"/>
    <w:rsid w:val="00DA0EA8"/>
    <w:rsid w:val="00DA140F"/>
    <w:rsid w:val="00DA283A"/>
    <w:rsid w:val="00DA3791"/>
    <w:rsid w:val="00DA4420"/>
    <w:rsid w:val="00DA4565"/>
    <w:rsid w:val="00DA5156"/>
    <w:rsid w:val="00DA5695"/>
    <w:rsid w:val="00DA692B"/>
    <w:rsid w:val="00DA6BF6"/>
    <w:rsid w:val="00DA79A7"/>
    <w:rsid w:val="00DB1059"/>
    <w:rsid w:val="00DB255B"/>
    <w:rsid w:val="00DB3B35"/>
    <w:rsid w:val="00DB4E8B"/>
    <w:rsid w:val="00DB7EFE"/>
    <w:rsid w:val="00DC345D"/>
    <w:rsid w:val="00DC4BAF"/>
    <w:rsid w:val="00DC60CE"/>
    <w:rsid w:val="00DD377A"/>
    <w:rsid w:val="00DD473C"/>
    <w:rsid w:val="00DD5008"/>
    <w:rsid w:val="00DD5B62"/>
    <w:rsid w:val="00DE05A2"/>
    <w:rsid w:val="00DE067C"/>
    <w:rsid w:val="00DE1B7A"/>
    <w:rsid w:val="00DE2489"/>
    <w:rsid w:val="00DE2AF2"/>
    <w:rsid w:val="00DE4338"/>
    <w:rsid w:val="00DE7B72"/>
    <w:rsid w:val="00DF053C"/>
    <w:rsid w:val="00DF1B5C"/>
    <w:rsid w:val="00DF1BBC"/>
    <w:rsid w:val="00DF3291"/>
    <w:rsid w:val="00DF40CF"/>
    <w:rsid w:val="00DF4325"/>
    <w:rsid w:val="00E00E89"/>
    <w:rsid w:val="00E019F0"/>
    <w:rsid w:val="00E03389"/>
    <w:rsid w:val="00E0424C"/>
    <w:rsid w:val="00E0787F"/>
    <w:rsid w:val="00E1193D"/>
    <w:rsid w:val="00E12236"/>
    <w:rsid w:val="00E130C4"/>
    <w:rsid w:val="00E20793"/>
    <w:rsid w:val="00E22981"/>
    <w:rsid w:val="00E23F26"/>
    <w:rsid w:val="00E249FC"/>
    <w:rsid w:val="00E30545"/>
    <w:rsid w:val="00E305DA"/>
    <w:rsid w:val="00E32123"/>
    <w:rsid w:val="00E32613"/>
    <w:rsid w:val="00E3350C"/>
    <w:rsid w:val="00E33BC1"/>
    <w:rsid w:val="00E34A71"/>
    <w:rsid w:val="00E37502"/>
    <w:rsid w:val="00E40DDC"/>
    <w:rsid w:val="00E417B7"/>
    <w:rsid w:val="00E432B4"/>
    <w:rsid w:val="00E432C0"/>
    <w:rsid w:val="00E4457B"/>
    <w:rsid w:val="00E449E3"/>
    <w:rsid w:val="00E462D0"/>
    <w:rsid w:val="00E469C5"/>
    <w:rsid w:val="00E46B6A"/>
    <w:rsid w:val="00E5070B"/>
    <w:rsid w:val="00E541D3"/>
    <w:rsid w:val="00E5465C"/>
    <w:rsid w:val="00E54A84"/>
    <w:rsid w:val="00E54FDD"/>
    <w:rsid w:val="00E558B7"/>
    <w:rsid w:val="00E56C9F"/>
    <w:rsid w:val="00E57529"/>
    <w:rsid w:val="00E676BE"/>
    <w:rsid w:val="00E72B8A"/>
    <w:rsid w:val="00E7309C"/>
    <w:rsid w:val="00E732F7"/>
    <w:rsid w:val="00E73D28"/>
    <w:rsid w:val="00E7439B"/>
    <w:rsid w:val="00E752E4"/>
    <w:rsid w:val="00E7635B"/>
    <w:rsid w:val="00E77D7C"/>
    <w:rsid w:val="00E80B16"/>
    <w:rsid w:val="00E82FA5"/>
    <w:rsid w:val="00E844E7"/>
    <w:rsid w:val="00E84FF7"/>
    <w:rsid w:val="00E85A75"/>
    <w:rsid w:val="00E8669D"/>
    <w:rsid w:val="00E92B06"/>
    <w:rsid w:val="00E95802"/>
    <w:rsid w:val="00E95871"/>
    <w:rsid w:val="00E96410"/>
    <w:rsid w:val="00EA2C13"/>
    <w:rsid w:val="00EA2FB4"/>
    <w:rsid w:val="00EA6092"/>
    <w:rsid w:val="00EB0B07"/>
    <w:rsid w:val="00EB323F"/>
    <w:rsid w:val="00EB44C4"/>
    <w:rsid w:val="00EB7611"/>
    <w:rsid w:val="00EC02C7"/>
    <w:rsid w:val="00EC14FE"/>
    <w:rsid w:val="00EC2191"/>
    <w:rsid w:val="00EC3562"/>
    <w:rsid w:val="00EC524F"/>
    <w:rsid w:val="00EC63C2"/>
    <w:rsid w:val="00EC6CCD"/>
    <w:rsid w:val="00EC72F1"/>
    <w:rsid w:val="00EC776A"/>
    <w:rsid w:val="00EC7FA0"/>
    <w:rsid w:val="00ED01D5"/>
    <w:rsid w:val="00ED076A"/>
    <w:rsid w:val="00ED1278"/>
    <w:rsid w:val="00ED25D0"/>
    <w:rsid w:val="00ED3E6D"/>
    <w:rsid w:val="00ED44C5"/>
    <w:rsid w:val="00ED494E"/>
    <w:rsid w:val="00ED4E42"/>
    <w:rsid w:val="00ED5DE9"/>
    <w:rsid w:val="00ED5FDB"/>
    <w:rsid w:val="00ED659A"/>
    <w:rsid w:val="00ED724B"/>
    <w:rsid w:val="00ED7724"/>
    <w:rsid w:val="00EE2762"/>
    <w:rsid w:val="00EE3284"/>
    <w:rsid w:val="00EE4308"/>
    <w:rsid w:val="00EE4FBA"/>
    <w:rsid w:val="00EE5BBD"/>
    <w:rsid w:val="00EE5CA3"/>
    <w:rsid w:val="00EE5EDC"/>
    <w:rsid w:val="00EF02B3"/>
    <w:rsid w:val="00EF2B9F"/>
    <w:rsid w:val="00EF3418"/>
    <w:rsid w:val="00EF3D4E"/>
    <w:rsid w:val="00EF44F6"/>
    <w:rsid w:val="00EF49F5"/>
    <w:rsid w:val="00EF6174"/>
    <w:rsid w:val="00EF6AC7"/>
    <w:rsid w:val="00F01004"/>
    <w:rsid w:val="00F01918"/>
    <w:rsid w:val="00F01F7A"/>
    <w:rsid w:val="00F036A3"/>
    <w:rsid w:val="00F05F32"/>
    <w:rsid w:val="00F06426"/>
    <w:rsid w:val="00F10701"/>
    <w:rsid w:val="00F111FE"/>
    <w:rsid w:val="00F12103"/>
    <w:rsid w:val="00F121A1"/>
    <w:rsid w:val="00F25D52"/>
    <w:rsid w:val="00F26CFD"/>
    <w:rsid w:val="00F30CF8"/>
    <w:rsid w:val="00F30DC2"/>
    <w:rsid w:val="00F31CE7"/>
    <w:rsid w:val="00F3226D"/>
    <w:rsid w:val="00F3368D"/>
    <w:rsid w:val="00F33934"/>
    <w:rsid w:val="00F4182E"/>
    <w:rsid w:val="00F44DEF"/>
    <w:rsid w:val="00F4792B"/>
    <w:rsid w:val="00F50620"/>
    <w:rsid w:val="00F51CA1"/>
    <w:rsid w:val="00F52355"/>
    <w:rsid w:val="00F53745"/>
    <w:rsid w:val="00F539CB"/>
    <w:rsid w:val="00F54635"/>
    <w:rsid w:val="00F63575"/>
    <w:rsid w:val="00F6375B"/>
    <w:rsid w:val="00F63B1D"/>
    <w:rsid w:val="00F64205"/>
    <w:rsid w:val="00F646A5"/>
    <w:rsid w:val="00F649D6"/>
    <w:rsid w:val="00F6543A"/>
    <w:rsid w:val="00F661E9"/>
    <w:rsid w:val="00F67564"/>
    <w:rsid w:val="00F71C6B"/>
    <w:rsid w:val="00F76B03"/>
    <w:rsid w:val="00F77B14"/>
    <w:rsid w:val="00F8160C"/>
    <w:rsid w:val="00F82AB3"/>
    <w:rsid w:val="00F84984"/>
    <w:rsid w:val="00F84EF9"/>
    <w:rsid w:val="00F851BC"/>
    <w:rsid w:val="00F85BFB"/>
    <w:rsid w:val="00F8725F"/>
    <w:rsid w:val="00F878E1"/>
    <w:rsid w:val="00F87F22"/>
    <w:rsid w:val="00F916FC"/>
    <w:rsid w:val="00F91B6B"/>
    <w:rsid w:val="00F91DBD"/>
    <w:rsid w:val="00F94C47"/>
    <w:rsid w:val="00F96ABB"/>
    <w:rsid w:val="00F96F32"/>
    <w:rsid w:val="00FA03BD"/>
    <w:rsid w:val="00FA0A7D"/>
    <w:rsid w:val="00FA0FDB"/>
    <w:rsid w:val="00FA5421"/>
    <w:rsid w:val="00FA706B"/>
    <w:rsid w:val="00FA72A1"/>
    <w:rsid w:val="00FA75E9"/>
    <w:rsid w:val="00FB0208"/>
    <w:rsid w:val="00FB021B"/>
    <w:rsid w:val="00FB3163"/>
    <w:rsid w:val="00FB3567"/>
    <w:rsid w:val="00FB39C2"/>
    <w:rsid w:val="00FB4225"/>
    <w:rsid w:val="00FB603B"/>
    <w:rsid w:val="00FC448F"/>
    <w:rsid w:val="00FC675B"/>
    <w:rsid w:val="00FD0387"/>
    <w:rsid w:val="00FD10CE"/>
    <w:rsid w:val="00FD2ECA"/>
    <w:rsid w:val="00FD3C15"/>
    <w:rsid w:val="00FD691C"/>
    <w:rsid w:val="00FD79BB"/>
    <w:rsid w:val="00FE2569"/>
    <w:rsid w:val="00FE307A"/>
    <w:rsid w:val="00FE50C6"/>
    <w:rsid w:val="00FE6050"/>
    <w:rsid w:val="00FE7743"/>
    <w:rsid w:val="00FF0293"/>
    <w:rsid w:val="00FF1D46"/>
    <w:rsid w:val="00FF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1A31D"/>
  <w15:chartTrackingRefBased/>
  <w15:docId w15:val="{D18C605F-753D-4DB9-BAAB-16885F8C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343"/>
    <w:pPr>
      <w:spacing w:after="80"/>
    </w:pPr>
  </w:style>
  <w:style w:type="paragraph" w:styleId="Heading1">
    <w:name w:val="heading 1"/>
    <w:basedOn w:val="Normal"/>
    <w:next w:val="Normal"/>
    <w:link w:val="Heading1Char"/>
    <w:uiPriority w:val="9"/>
    <w:qFormat/>
    <w:rsid w:val="001A4343"/>
    <w:pPr>
      <w:keepNext/>
      <w:keepLines/>
      <w:numPr>
        <w:ilvl w:val="1"/>
        <w:numId w:val="17"/>
      </w:numPr>
      <w:spacing w:before="240" w:after="24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A4343"/>
    <w:pPr>
      <w:keepNext/>
      <w:keepLines/>
      <w:numPr>
        <w:ilvl w:val="2"/>
        <w:numId w:val="17"/>
      </w:numPr>
      <w:spacing w:before="160" w:after="120"/>
      <w:outlineLvl w:val="1"/>
    </w:pPr>
    <w:rPr>
      <w:rFonts w:eastAsiaTheme="majorEastAsia" w:cstheme="majorBidi"/>
      <w:b/>
      <w:sz w:val="24"/>
      <w:szCs w:val="26"/>
    </w:rPr>
  </w:style>
  <w:style w:type="paragraph" w:styleId="Heading3">
    <w:name w:val="heading 3"/>
    <w:basedOn w:val="Heading2"/>
    <w:next w:val="Normal"/>
    <w:link w:val="Heading3Char"/>
    <w:uiPriority w:val="9"/>
    <w:semiHidden/>
    <w:unhideWhenUsed/>
    <w:qFormat/>
    <w:rsid w:val="001A4343"/>
    <w:pPr>
      <w:ind w:hanging="1080"/>
      <w:outlineLvl w:val="2"/>
    </w:pPr>
    <w:rPr>
      <w:color w:val="000000" w:themeColor="text1"/>
      <w:szCs w:val="24"/>
    </w:rPr>
  </w:style>
  <w:style w:type="paragraph" w:styleId="Heading4">
    <w:name w:val="heading 4"/>
    <w:basedOn w:val="Normal"/>
    <w:next w:val="Normal"/>
    <w:link w:val="Heading4Char"/>
    <w:uiPriority w:val="9"/>
    <w:unhideWhenUsed/>
    <w:qFormat/>
    <w:rsid w:val="001A434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SS"/>
    <w:link w:val="Heading5Char"/>
    <w:uiPriority w:val="9"/>
    <w:qFormat/>
    <w:rsid w:val="001A4343"/>
    <w:pPr>
      <w:keepNext/>
      <w:framePr w:wrap="around" w:vAnchor="text" w:hAnchor="text" w:y="1"/>
      <w:numPr>
        <w:ilvl w:val="4"/>
        <w:numId w:val="7"/>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1A4343"/>
    <w:pPr>
      <w:keepNext/>
      <w:numPr>
        <w:ilvl w:val="5"/>
        <w:numId w:val="7"/>
      </w:numPr>
      <w:spacing w:after="120" w:line="240" w:lineRule="auto"/>
      <w:outlineLvl w:val="5"/>
    </w:pPr>
  </w:style>
  <w:style w:type="paragraph" w:styleId="Heading7">
    <w:name w:val="heading 7"/>
    <w:basedOn w:val="Normal"/>
    <w:next w:val="Normal"/>
    <w:link w:val="Heading7Char"/>
    <w:semiHidden/>
    <w:qFormat/>
    <w:rsid w:val="001A4343"/>
    <w:pPr>
      <w:keepNext/>
      <w:numPr>
        <w:ilvl w:val="6"/>
        <w:numId w:val="7"/>
      </w:numPr>
      <w:spacing w:after="120" w:line="240" w:lineRule="auto"/>
      <w:outlineLvl w:val="6"/>
    </w:pPr>
  </w:style>
  <w:style w:type="paragraph" w:styleId="Heading8">
    <w:name w:val="heading 8"/>
    <w:basedOn w:val="Normal"/>
    <w:next w:val="Normal"/>
    <w:link w:val="Heading8Char"/>
    <w:uiPriority w:val="9"/>
    <w:unhideWhenUsed/>
    <w:qFormat/>
    <w:rsid w:val="001A43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rsid w:val="001A4343"/>
    <w:pPr>
      <w:keepNext/>
      <w:numPr>
        <w:ilvl w:val="8"/>
        <w:numId w:val="7"/>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A4343"/>
    <w:pPr>
      <w:ind w:left="720"/>
      <w:contextualSpacing/>
    </w:pPr>
  </w:style>
  <w:style w:type="character" w:customStyle="1" w:styleId="Heading2Char">
    <w:name w:val="Heading 2 Char"/>
    <w:basedOn w:val="DefaultParagraphFont"/>
    <w:link w:val="Heading2"/>
    <w:uiPriority w:val="9"/>
    <w:rsid w:val="001A4343"/>
    <w:rPr>
      <w:rFonts w:eastAsiaTheme="majorEastAsia" w:cstheme="majorBidi"/>
      <w:b/>
      <w:sz w:val="24"/>
      <w:szCs w:val="26"/>
    </w:rPr>
  </w:style>
  <w:style w:type="paragraph" w:styleId="Header">
    <w:name w:val="header"/>
    <w:basedOn w:val="Normal"/>
    <w:link w:val="HeaderChar"/>
    <w:uiPriority w:val="99"/>
    <w:unhideWhenUsed/>
    <w:rsid w:val="001A4343"/>
    <w:pPr>
      <w:pBdr>
        <w:bottom w:val="single" w:sz="4" w:space="1" w:color="auto"/>
      </w:pBdr>
      <w:tabs>
        <w:tab w:val="center" w:pos="4680"/>
        <w:tab w:val="right" w:pos="9360"/>
      </w:tabs>
      <w:spacing w:after="480" w:line="240" w:lineRule="auto"/>
      <w:contextualSpacing/>
    </w:pPr>
  </w:style>
  <w:style w:type="character" w:customStyle="1" w:styleId="HeaderChar">
    <w:name w:val="Header Char"/>
    <w:basedOn w:val="DefaultParagraphFont"/>
    <w:link w:val="Header"/>
    <w:uiPriority w:val="99"/>
    <w:rsid w:val="001A4343"/>
  </w:style>
  <w:style w:type="paragraph" w:styleId="Footer">
    <w:name w:val="footer"/>
    <w:basedOn w:val="Normal"/>
    <w:link w:val="FooterChar"/>
    <w:uiPriority w:val="99"/>
    <w:unhideWhenUsed/>
    <w:rsid w:val="001A4343"/>
    <w:pPr>
      <w:tabs>
        <w:tab w:val="center" w:pos="4680"/>
        <w:tab w:val="right" w:pos="9360"/>
      </w:tabs>
    </w:pPr>
  </w:style>
  <w:style w:type="character" w:customStyle="1" w:styleId="FooterChar">
    <w:name w:val="Footer Char"/>
    <w:basedOn w:val="DefaultParagraphFont"/>
    <w:link w:val="Footer"/>
    <w:uiPriority w:val="99"/>
    <w:rsid w:val="001A4343"/>
  </w:style>
  <w:style w:type="character" w:styleId="Hyperlink">
    <w:name w:val="Hyperlink"/>
    <w:basedOn w:val="DefaultParagraphFont"/>
    <w:uiPriority w:val="99"/>
    <w:unhideWhenUsed/>
    <w:rsid w:val="001A4343"/>
    <w:rPr>
      <w:color w:val="0000FF"/>
      <w:u w:val="single"/>
    </w:rPr>
  </w:style>
  <w:style w:type="character" w:customStyle="1" w:styleId="Heading1Char">
    <w:name w:val="Heading 1 Char"/>
    <w:basedOn w:val="DefaultParagraphFont"/>
    <w:link w:val="Heading1"/>
    <w:uiPriority w:val="9"/>
    <w:rsid w:val="001A4343"/>
    <w:rPr>
      <w:rFonts w:eastAsiaTheme="majorEastAsia" w:cstheme="majorBidi"/>
      <w:b/>
      <w:sz w:val="24"/>
      <w:szCs w:val="32"/>
    </w:rPr>
  </w:style>
  <w:style w:type="paragraph" w:customStyle="1" w:styleId="Heading0">
    <w:name w:val="Heading 0"/>
    <w:basedOn w:val="Heading1"/>
    <w:link w:val="Heading0Char"/>
    <w:qFormat/>
    <w:rsid w:val="001A4343"/>
    <w:pPr>
      <w:keepLines w:val="0"/>
      <w:pageBreakBefore/>
      <w:numPr>
        <w:numId w:val="0"/>
      </w:numPr>
      <w:pBdr>
        <w:bottom w:val="thinThickSmallGap" w:sz="24" w:space="4" w:color="auto"/>
      </w:pBdr>
      <w:spacing w:before="0"/>
    </w:pPr>
    <w:rPr>
      <w:rFonts w:ascii="Times New Roman Bold" w:eastAsia="Times New Roman" w:hAnsi="Times New Roman Bold" w:cs="Arial"/>
      <w:bCs/>
      <w:smallCaps/>
      <w:kern w:val="32"/>
      <w:sz w:val="32"/>
    </w:rPr>
  </w:style>
  <w:style w:type="paragraph" w:customStyle="1" w:styleId="Heading01">
    <w:name w:val="Heading 0.1"/>
    <w:basedOn w:val="Heading2"/>
    <w:link w:val="Heading01Char"/>
    <w:qFormat/>
    <w:rsid w:val="001A4343"/>
    <w:pPr>
      <w:numPr>
        <w:ilvl w:val="0"/>
        <w:numId w:val="0"/>
      </w:numPr>
      <w:tabs>
        <w:tab w:val="num" w:pos="702"/>
      </w:tabs>
      <w:ind w:left="702" w:hanging="702"/>
    </w:pPr>
  </w:style>
  <w:style w:type="character" w:customStyle="1" w:styleId="Heading0Char">
    <w:name w:val="Heading 0 Char"/>
    <w:basedOn w:val="Heading1Char"/>
    <w:link w:val="Heading0"/>
    <w:rsid w:val="001A4343"/>
    <w:rPr>
      <w:rFonts w:ascii="Times New Roman Bold" w:eastAsia="Times New Roman" w:hAnsi="Times New Roman Bold" w:cs="Arial"/>
      <w:b/>
      <w:bCs/>
      <w:smallCaps/>
      <w:kern w:val="32"/>
      <w:sz w:val="32"/>
      <w:szCs w:val="32"/>
    </w:rPr>
  </w:style>
  <w:style w:type="paragraph" w:customStyle="1" w:styleId="Style1">
    <w:name w:val="Style1"/>
    <w:basedOn w:val="Heading1"/>
    <w:link w:val="Style1Char"/>
    <w:qFormat/>
    <w:rsid w:val="001A4343"/>
    <w:pPr>
      <w:numPr>
        <w:numId w:val="18"/>
      </w:numPr>
    </w:pPr>
  </w:style>
  <w:style w:type="character" w:customStyle="1" w:styleId="Heading01Char">
    <w:name w:val="Heading 0.1 Char"/>
    <w:basedOn w:val="Heading2Char"/>
    <w:link w:val="Heading01"/>
    <w:rsid w:val="001A4343"/>
    <w:rPr>
      <w:rFonts w:eastAsiaTheme="majorEastAsia" w:cstheme="majorBidi"/>
      <w:b/>
      <w:sz w:val="24"/>
      <w:szCs w:val="26"/>
    </w:rPr>
  </w:style>
  <w:style w:type="character" w:customStyle="1" w:styleId="Heading8Char">
    <w:name w:val="Heading 8 Char"/>
    <w:basedOn w:val="DefaultParagraphFont"/>
    <w:link w:val="Heading8"/>
    <w:uiPriority w:val="9"/>
    <w:rsid w:val="001A4343"/>
    <w:rPr>
      <w:rFonts w:asciiTheme="majorHAnsi" w:eastAsiaTheme="majorEastAsia" w:hAnsiTheme="majorHAnsi" w:cstheme="majorBidi"/>
      <w:color w:val="272727" w:themeColor="text1" w:themeTint="D8"/>
      <w:sz w:val="21"/>
      <w:szCs w:val="21"/>
    </w:rPr>
  </w:style>
  <w:style w:type="character" w:customStyle="1" w:styleId="Style1Char">
    <w:name w:val="Style1 Char"/>
    <w:basedOn w:val="Heading1Char"/>
    <w:link w:val="Style1"/>
    <w:rsid w:val="001A4343"/>
    <w:rPr>
      <w:rFonts w:eastAsiaTheme="majorEastAsia" w:cstheme="majorBidi"/>
      <w:b/>
      <w:sz w:val="24"/>
      <w:szCs w:val="32"/>
    </w:rPr>
  </w:style>
  <w:style w:type="character" w:styleId="PlaceholderText">
    <w:name w:val="Placeholder Text"/>
    <w:basedOn w:val="DefaultParagraphFont"/>
    <w:uiPriority w:val="99"/>
    <w:semiHidden/>
    <w:rsid w:val="001A4343"/>
    <w:rPr>
      <w:color w:val="808080"/>
    </w:rPr>
  </w:style>
  <w:style w:type="paragraph" w:styleId="TOCHeading">
    <w:name w:val="TOC Heading"/>
    <w:basedOn w:val="Heading1"/>
    <w:next w:val="Normal"/>
    <w:uiPriority w:val="39"/>
    <w:unhideWhenUsed/>
    <w:qFormat/>
    <w:rsid w:val="001A4343"/>
    <w:pPr>
      <w:numPr>
        <w:numId w:val="0"/>
      </w:numPr>
      <w:outlineLvl w:val="9"/>
    </w:pPr>
  </w:style>
  <w:style w:type="paragraph" w:styleId="TOC1">
    <w:name w:val="toc 1"/>
    <w:basedOn w:val="Normal"/>
    <w:next w:val="Normal"/>
    <w:autoRedefine/>
    <w:uiPriority w:val="39"/>
    <w:unhideWhenUsed/>
    <w:rsid w:val="001A4343"/>
    <w:pPr>
      <w:spacing w:after="100"/>
    </w:pPr>
  </w:style>
  <w:style w:type="paragraph" w:styleId="TOC2">
    <w:name w:val="toc 2"/>
    <w:basedOn w:val="Normal"/>
    <w:next w:val="Normal"/>
    <w:autoRedefine/>
    <w:uiPriority w:val="39"/>
    <w:unhideWhenUsed/>
    <w:rsid w:val="001A4343"/>
    <w:pPr>
      <w:spacing w:after="100"/>
      <w:ind w:left="220"/>
    </w:pPr>
  </w:style>
  <w:style w:type="character" w:styleId="CommentReference">
    <w:name w:val="annotation reference"/>
    <w:basedOn w:val="DefaultParagraphFont"/>
    <w:uiPriority w:val="99"/>
    <w:semiHidden/>
    <w:unhideWhenUsed/>
    <w:rsid w:val="001A4343"/>
    <w:rPr>
      <w:sz w:val="16"/>
      <w:szCs w:val="16"/>
    </w:rPr>
  </w:style>
  <w:style w:type="paragraph" w:styleId="CommentText">
    <w:name w:val="annotation text"/>
    <w:basedOn w:val="Normal"/>
    <w:link w:val="CommentTextChar"/>
    <w:uiPriority w:val="99"/>
    <w:unhideWhenUsed/>
    <w:rsid w:val="001A4343"/>
    <w:rPr>
      <w:sz w:val="20"/>
      <w:szCs w:val="20"/>
    </w:rPr>
  </w:style>
  <w:style w:type="character" w:customStyle="1" w:styleId="CommentTextChar">
    <w:name w:val="Comment Text Char"/>
    <w:basedOn w:val="DefaultParagraphFont"/>
    <w:link w:val="CommentText"/>
    <w:uiPriority w:val="99"/>
    <w:rsid w:val="001A4343"/>
    <w:rPr>
      <w:sz w:val="20"/>
      <w:szCs w:val="20"/>
    </w:rPr>
  </w:style>
  <w:style w:type="paragraph" w:styleId="CommentSubject">
    <w:name w:val="annotation subject"/>
    <w:basedOn w:val="CommentText"/>
    <w:next w:val="CommentText"/>
    <w:link w:val="CommentSubjectChar"/>
    <w:uiPriority w:val="99"/>
    <w:semiHidden/>
    <w:unhideWhenUsed/>
    <w:rsid w:val="001A4343"/>
    <w:rPr>
      <w:b/>
      <w:bCs/>
    </w:rPr>
  </w:style>
  <w:style w:type="character" w:customStyle="1" w:styleId="CommentSubjectChar">
    <w:name w:val="Comment Subject Char"/>
    <w:basedOn w:val="CommentTextChar"/>
    <w:link w:val="CommentSubject"/>
    <w:uiPriority w:val="99"/>
    <w:semiHidden/>
    <w:rsid w:val="001A4343"/>
    <w:rPr>
      <w:b/>
      <w:bCs/>
      <w:sz w:val="20"/>
      <w:szCs w:val="20"/>
    </w:rPr>
  </w:style>
  <w:style w:type="paragraph" w:styleId="BalloonText">
    <w:name w:val="Balloon Text"/>
    <w:basedOn w:val="Normal"/>
    <w:link w:val="BalloonTextChar"/>
    <w:uiPriority w:val="99"/>
    <w:semiHidden/>
    <w:unhideWhenUsed/>
    <w:rsid w:val="001A4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343"/>
    <w:rPr>
      <w:rFonts w:ascii="Segoe UI" w:hAnsi="Segoe UI" w:cs="Segoe UI"/>
      <w:sz w:val="18"/>
      <w:szCs w:val="18"/>
    </w:rPr>
  </w:style>
  <w:style w:type="paragraph" w:customStyle="1" w:styleId="Default">
    <w:name w:val="Default"/>
    <w:rsid w:val="001A43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1A4343"/>
    <w:rPr>
      <w:sz w:val="20"/>
      <w:szCs w:val="20"/>
    </w:rPr>
  </w:style>
  <w:style w:type="character" w:customStyle="1" w:styleId="FootnoteTextChar">
    <w:name w:val="Footnote Text Char"/>
    <w:basedOn w:val="DefaultParagraphFont"/>
    <w:link w:val="FootnoteText"/>
    <w:uiPriority w:val="99"/>
    <w:rsid w:val="001A4343"/>
    <w:rPr>
      <w:sz w:val="20"/>
      <w:szCs w:val="20"/>
    </w:rPr>
  </w:style>
  <w:style w:type="character" w:styleId="FootnoteReference">
    <w:name w:val="footnote reference"/>
    <w:basedOn w:val="DefaultParagraphFont"/>
    <w:uiPriority w:val="99"/>
    <w:unhideWhenUsed/>
    <w:rsid w:val="001A4343"/>
    <w:rPr>
      <w:vertAlign w:val="superscript"/>
    </w:rPr>
  </w:style>
  <w:style w:type="paragraph" w:styleId="Revision">
    <w:name w:val="Revision"/>
    <w:hidden/>
    <w:uiPriority w:val="99"/>
    <w:semiHidden/>
    <w:rsid w:val="005E43C4"/>
    <w:pPr>
      <w:spacing w:after="0" w:line="240" w:lineRule="auto"/>
    </w:pPr>
    <w:rPr>
      <w:rFonts w:ascii="Times New Roman" w:hAnsi="Times New Roman" w:cs="Times New Roman"/>
    </w:rPr>
  </w:style>
  <w:style w:type="character" w:customStyle="1" w:styleId="ListParagraphChar">
    <w:name w:val="List Paragraph Char"/>
    <w:link w:val="ListParagraph"/>
    <w:uiPriority w:val="34"/>
    <w:locked/>
    <w:rsid w:val="001A4343"/>
  </w:style>
  <w:style w:type="character" w:styleId="PageNumber">
    <w:name w:val="page number"/>
    <w:basedOn w:val="DefaultParagraphFont"/>
    <w:qFormat/>
    <w:rsid w:val="001A4343"/>
    <w:rPr>
      <w:rFonts w:ascii="Arial" w:hAnsi="Arial"/>
      <w:color w:val="auto"/>
      <w:sz w:val="20"/>
      <w:bdr w:val="none" w:sz="0" w:space="0" w:color="auto"/>
    </w:rPr>
  </w:style>
  <w:style w:type="table" w:customStyle="1" w:styleId="TableGrid1">
    <w:name w:val="Table Grid1"/>
    <w:basedOn w:val="TableNormal"/>
    <w:next w:val="TableGrid"/>
    <w:uiPriority w:val="39"/>
    <w:rsid w:val="001A434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8">
    <w:name w:val="Table text 8"/>
    <w:basedOn w:val="Normal"/>
    <w:qFormat/>
    <w:rsid w:val="001A4343"/>
    <w:rPr>
      <w:rFonts w:ascii="Arial" w:eastAsia="Times New Roman" w:hAnsi="Arial"/>
      <w:snapToGrid w:val="0"/>
      <w:sz w:val="16"/>
      <w:szCs w:val="16"/>
    </w:rPr>
  </w:style>
  <w:style w:type="character" w:styleId="FollowedHyperlink">
    <w:name w:val="FollowedHyperlink"/>
    <w:basedOn w:val="DefaultParagraphFont"/>
    <w:uiPriority w:val="99"/>
    <w:semiHidden/>
    <w:unhideWhenUsed/>
    <w:rsid w:val="001A4343"/>
    <w:rPr>
      <w:color w:val="954F72" w:themeColor="followedHyperlink"/>
      <w:u w:val="single"/>
    </w:rPr>
  </w:style>
  <w:style w:type="character" w:customStyle="1" w:styleId="Heading4Char">
    <w:name w:val="Heading 4 Char"/>
    <w:basedOn w:val="DefaultParagraphFont"/>
    <w:link w:val="Heading4"/>
    <w:uiPriority w:val="9"/>
    <w:rsid w:val="001A4343"/>
    <w:rPr>
      <w:rFonts w:asciiTheme="majorHAnsi" w:eastAsiaTheme="majorEastAsia" w:hAnsiTheme="majorHAnsi" w:cstheme="majorBidi"/>
      <w:i/>
      <w:iCs/>
      <w:color w:val="2E74B5" w:themeColor="accent1" w:themeShade="BF"/>
    </w:rPr>
  </w:style>
  <w:style w:type="table" w:customStyle="1" w:styleId="TableGrid2">
    <w:name w:val="Table Grid2"/>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S">
    <w:name w:val="NormalSS"/>
    <w:basedOn w:val="Normal"/>
    <w:qFormat/>
    <w:rsid w:val="001A4343"/>
    <w:pPr>
      <w:spacing w:after="240"/>
      <w:ind w:firstLine="432"/>
    </w:pPr>
    <w:rPr>
      <w:rFonts w:eastAsia="Times New Roman"/>
      <w:sz w:val="24"/>
      <w:szCs w:val="20"/>
    </w:rPr>
  </w:style>
  <w:style w:type="table" w:customStyle="1" w:styleId="TableGrid3">
    <w:name w:val="Table Grid3"/>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1A4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A4343"/>
    <w:rPr>
      <w:rFonts w:eastAsiaTheme="majorEastAsia" w:cstheme="majorBidi"/>
      <w:b/>
      <w:color w:val="000000" w:themeColor="text1"/>
      <w:sz w:val="24"/>
      <w:szCs w:val="24"/>
    </w:rPr>
  </w:style>
  <w:style w:type="character" w:customStyle="1" w:styleId="Heading5Char">
    <w:name w:val="Heading 5 Char"/>
    <w:basedOn w:val="DefaultParagraphFont"/>
    <w:link w:val="Heading5"/>
    <w:uiPriority w:val="9"/>
    <w:rsid w:val="001A4343"/>
    <w:rPr>
      <w:b/>
    </w:rPr>
  </w:style>
  <w:style w:type="character" w:customStyle="1" w:styleId="Heading6Char">
    <w:name w:val="Heading 6 Char"/>
    <w:basedOn w:val="DefaultParagraphFont"/>
    <w:link w:val="Heading6"/>
    <w:semiHidden/>
    <w:rsid w:val="001A4343"/>
  </w:style>
  <w:style w:type="character" w:customStyle="1" w:styleId="Heading7Char">
    <w:name w:val="Heading 7 Char"/>
    <w:basedOn w:val="DefaultParagraphFont"/>
    <w:link w:val="Heading7"/>
    <w:semiHidden/>
    <w:rsid w:val="001A4343"/>
  </w:style>
  <w:style w:type="character" w:customStyle="1" w:styleId="Heading9Char">
    <w:name w:val="Heading 9 Char"/>
    <w:aliases w:val="Heading 9 (business proposal only) Char"/>
    <w:basedOn w:val="DefaultParagraphFont"/>
    <w:link w:val="Heading9"/>
    <w:semiHidden/>
    <w:rsid w:val="001A4343"/>
  </w:style>
  <w:style w:type="paragraph" w:customStyle="1" w:styleId="AcknowledgmentnoTOC">
    <w:name w:val="Acknowledgment no TOC"/>
    <w:basedOn w:val="Normal"/>
    <w:next w:val="Normal"/>
    <w:qFormat/>
    <w:rsid w:val="001A4343"/>
    <w:pPr>
      <w:pBdr>
        <w:bottom w:val="single" w:sz="2" w:space="1" w:color="auto"/>
      </w:pBdr>
      <w:spacing w:before="240" w:after="240" w:line="240" w:lineRule="auto"/>
      <w:outlineLvl w:val="8"/>
    </w:pPr>
    <w:rPr>
      <w:rFonts w:ascii="Arial Black" w:hAnsi="Arial Black"/>
      <w:caps/>
    </w:rPr>
  </w:style>
  <w:style w:type="paragraph" w:customStyle="1" w:styleId="Bullet">
    <w:name w:val="Bullet"/>
    <w:basedOn w:val="Heading2"/>
    <w:qFormat/>
    <w:rsid w:val="001A4343"/>
    <w:pPr>
      <w:numPr>
        <w:ilvl w:val="0"/>
        <w:numId w:val="16"/>
      </w:numPr>
    </w:pPr>
    <w:rPr>
      <w:b w:val="0"/>
    </w:rPr>
  </w:style>
  <w:style w:type="paragraph" w:customStyle="1" w:styleId="BulletLastSS">
    <w:name w:val="Bullet (Last SS)"/>
    <w:basedOn w:val="Bullet"/>
    <w:next w:val="NormalSS"/>
    <w:qFormat/>
    <w:rsid w:val="001A4343"/>
    <w:pPr>
      <w:numPr>
        <w:numId w:val="1"/>
      </w:numPr>
      <w:spacing w:after="240"/>
      <w:ind w:left="432" w:hanging="432"/>
    </w:pPr>
  </w:style>
  <w:style w:type="paragraph" w:customStyle="1" w:styleId="BulletLastDS">
    <w:name w:val="Bullet (Last DS)"/>
    <w:basedOn w:val="Bullet"/>
    <w:next w:val="Normal"/>
    <w:qFormat/>
    <w:rsid w:val="001A4343"/>
    <w:pPr>
      <w:numPr>
        <w:numId w:val="2"/>
      </w:numPr>
      <w:spacing w:after="320"/>
      <w:ind w:left="432" w:hanging="432"/>
    </w:pPr>
  </w:style>
  <w:style w:type="paragraph" w:customStyle="1" w:styleId="Center">
    <w:name w:val="Center"/>
    <w:unhideWhenUsed/>
    <w:rsid w:val="001A4343"/>
    <w:pPr>
      <w:spacing w:after="240" w:line="240" w:lineRule="auto"/>
      <w:jc w:val="center"/>
    </w:pPr>
    <w:rPr>
      <w:rFonts w:ascii="Times New Roman" w:eastAsia="Times New Roman" w:hAnsi="Times New Roman" w:cs="Times New Roman"/>
      <w:sz w:val="24"/>
      <w:szCs w:val="20"/>
    </w:rPr>
  </w:style>
  <w:style w:type="paragraph" w:customStyle="1" w:styleId="Dash">
    <w:name w:val="Dash"/>
    <w:basedOn w:val="Normal"/>
    <w:qFormat/>
    <w:rsid w:val="001A4343"/>
    <w:pPr>
      <w:numPr>
        <w:numId w:val="3"/>
      </w:numPr>
      <w:tabs>
        <w:tab w:val="left" w:pos="288"/>
      </w:tabs>
      <w:spacing w:after="120" w:line="240" w:lineRule="auto"/>
    </w:pPr>
  </w:style>
  <w:style w:type="paragraph" w:customStyle="1" w:styleId="DashLASTSS">
    <w:name w:val="Dash (LAST SS)"/>
    <w:basedOn w:val="Dash"/>
    <w:next w:val="NormalSS"/>
    <w:qFormat/>
    <w:rsid w:val="001A4343"/>
    <w:pPr>
      <w:numPr>
        <w:numId w:val="4"/>
      </w:numPr>
      <w:spacing w:after="240"/>
    </w:pPr>
  </w:style>
  <w:style w:type="paragraph" w:customStyle="1" w:styleId="DashLASTDS">
    <w:name w:val="Dash (LAST DS)"/>
    <w:basedOn w:val="Dash"/>
    <w:next w:val="Normal"/>
    <w:qFormat/>
    <w:rsid w:val="001A4343"/>
    <w:pPr>
      <w:spacing w:after="320"/>
    </w:pPr>
    <w:rPr>
      <w:szCs w:val="24"/>
    </w:rPr>
  </w:style>
  <w:style w:type="paragraph" w:styleId="DocumentMap">
    <w:name w:val="Document Map"/>
    <w:basedOn w:val="Normal"/>
    <w:link w:val="DocumentMapChar"/>
    <w:semiHidden/>
    <w:unhideWhenUsed/>
    <w:rsid w:val="001A4343"/>
    <w:pPr>
      <w:spacing w:line="240" w:lineRule="auto"/>
    </w:pPr>
    <w:rPr>
      <w:rFonts w:asciiTheme="majorHAnsi" w:hAnsiTheme="majorHAnsi"/>
    </w:rPr>
  </w:style>
  <w:style w:type="character" w:customStyle="1" w:styleId="DocumentMapChar">
    <w:name w:val="Document Map Char"/>
    <w:basedOn w:val="DefaultParagraphFont"/>
    <w:link w:val="DocumentMap"/>
    <w:semiHidden/>
    <w:rsid w:val="001A4343"/>
    <w:rPr>
      <w:rFonts w:asciiTheme="majorHAnsi" w:eastAsia="Times New Roman" w:hAnsiTheme="majorHAnsi" w:cs="Times New Roman"/>
      <w:sz w:val="24"/>
      <w:szCs w:val="20"/>
    </w:rPr>
  </w:style>
  <w:style w:type="paragraph" w:customStyle="1" w:styleId="Heading3NoTOC">
    <w:name w:val="Heading 3_No TOC"/>
    <w:basedOn w:val="Normal"/>
    <w:next w:val="NormalSS"/>
    <w:semiHidden/>
    <w:qFormat/>
    <w:rsid w:val="001A4343"/>
    <w:pPr>
      <w:keepNext/>
      <w:spacing w:after="120" w:line="240" w:lineRule="auto"/>
      <w:ind w:left="432" w:hanging="432"/>
    </w:pPr>
    <w:rPr>
      <w:rFonts w:ascii="Arial Black" w:hAnsi="Arial Black"/>
    </w:rPr>
  </w:style>
  <w:style w:type="paragraph" w:customStyle="1" w:styleId="Heading4NoTOC">
    <w:name w:val="Heading 4_No TOC"/>
    <w:basedOn w:val="Heading4"/>
    <w:next w:val="NormalSS"/>
    <w:semiHidden/>
    <w:qFormat/>
    <w:rsid w:val="001A4343"/>
    <w:pPr>
      <w:outlineLvl w:val="9"/>
    </w:pPr>
  </w:style>
  <w:style w:type="paragraph" w:customStyle="1" w:styleId="MarkforAppendixTitle">
    <w:name w:val="Mark for Appendix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AttachmentTitle">
    <w:name w:val="Mark for Attachment Title"/>
    <w:basedOn w:val="Normal"/>
    <w:next w:val="Normal"/>
    <w:qFormat/>
    <w:rsid w:val="001A4343"/>
    <w:pPr>
      <w:spacing w:before="2640" w:after="240" w:line="240" w:lineRule="auto"/>
      <w:jc w:val="center"/>
      <w:outlineLvl w:val="1"/>
    </w:pPr>
    <w:rPr>
      <w:rFonts w:ascii="Arial Black" w:hAnsi="Arial Black"/>
      <w:caps/>
    </w:rPr>
  </w:style>
  <w:style w:type="paragraph" w:customStyle="1" w:styleId="MarkforExhibitTitle">
    <w:name w:val="Mark for Exhibit Title"/>
    <w:basedOn w:val="MarkforTableTitle"/>
    <w:next w:val="NormalSS"/>
    <w:qFormat/>
    <w:rsid w:val="001A4343"/>
  </w:style>
  <w:style w:type="paragraph" w:customStyle="1" w:styleId="MarkforTableTitle">
    <w:name w:val="Mark for Table Title"/>
    <w:basedOn w:val="Normal"/>
    <w:next w:val="NormalSS"/>
    <w:qFormat/>
    <w:rsid w:val="001A4343"/>
    <w:pPr>
      <w:keepNext/>
      <w:spacing w:after="60" w:line="240" w:lineRule="auto"/>
    </w:pPr>
    <w:rPr>
      <w:rFonts w:ascii="Arial Black" w:hAnsi="Arial Black"/>
    </w:rPr>
  </w:style>
  <w:style w:type="paragraph" w:customStyle="1" w:styleId="MarkforFigureTitle">
    <w:name w:val="Mark for Figure Title"/>
    <w:basedOn w:val="MarkforTableTitle"/>
    <w:next w:val="NormalSS"/>
    <w:qFormat/>
    <w:rsid w:val="001A4343"/>
  </w:style>
  <w:style w:type="numbering" w:customStyle="1" w:styleId="MPROutline">
    <w:name w:val="MPROutline"/>
    <w:uiPriority w:val="99"/>
    <w:locked/>
    <w:rsid w:val="001A4343"/>
    <w:pPr>
      <w:numPr>
        <w:numId w:val="5"/>
      </w:numPr>
    </w:pPr>
  </w:style>
  <w:style w:type="character" w:customStyle="1" w:styleId="MTEquationSection">
    <w:name w:val="MTEquationSection"/>
    <w:basedOn w:val="DefaultParagraphFont"/>
    <w:rsid w:val="001A4343"/>
    <w:rPr>
      <w:rFonts w:ascii="Arial" w:hAnsi="Arial"/>
      <w:vanish/>
      <w:color w:val="auto"/>
      <w:sz w:val="18"/>
    </w:rPr>
  </w:style>
  <w:style w:type="paragraph" w:customStyle="1" w:styleId="Normalcontinued">
    <w:name w:val="Normal (continued)"/>
    <w:basedOn w:val="Normal"/>
    <w:next w:val="Normal"/>
    <w:qFormat/>
    <w:rsid w:val="001A4343"/>
  </w:style>
  <w:style w:type="paragraph" w:customStyle="1" w:styleId="NormalSScontinued">
    <w:name w:val="NormalSS (continued)"/>
    <w:basedOn w:val="NormalSS"/>
    <w:next w:val="NormalSS"/>
    <w:qFormat/>
    <w:rsid w:val="001A4343"/>
  </w:style>
  <w:style w:type="paragraph" w:customStyle="1" w:styleId="NumberedBullet">
    <w:name w:val="Numbered Bullet"/>
    <w:basedOn w:val="Normal"/>
    <w:link w:val="NumberedBulletChar"/>
    <w:qFormat/>
    <w:rsid w:val="001A4343"/>
    <w:pPr>
      <w:numPr>
        <w:numId w:val="6"/>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1A4343"/>
    <w:pPr>
      <w:spacing w:after="240" w:line="240" w:lineRule="auto"/>
      <w:ind w:left="720" w:hanging="720"/>
    </w:pPr>
  </w:style>
  <w:style w:type="paragraph" w:customStyle="1" w:styleId="References">
    <w:name w:val="References"/>
    <w:basedOn w:val="Normal"/>
    <w:qFormat/>
    <w:rsid w:val="001A4343"/>
    <w:pPr>
      <w:keepLines/>
      <w:spacing w:after="240" w:line="240" w:lineRule="auto"/>
      <w:ind w:left="432" w:hanging="432"/>
    </w:pPr>
  </w:style>
  <w:style w:type="paragraph" w:customStyle="1" w:styleId="TableFootnoteCaption">
    <w:name w:val="Table Footnote_Caption"/>
    <w:qFormat/>
    <w:rsid w:val="001A434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1A4343"/>
    <w:pPr>
      <w:spacing w:before="120" w:after="60"/>
    </w:pPr>
    <w:rPr>
      <w:color w:val="FFFFFF" w:themeColor="background1"/>
    </w:rPr>
  </w:style>
  <w:style w:type="paragraph" w:customStyle="1" w:styleId="TableHeaderCenter">
    <w:name w:val="Table Header Center"/>
    <w:basedOn w:val="TableHeaderLeft"/>
    <w:qFormat/>
    <w:rsid w:val="001A4343"/>
    <w:pPr>
      <w:jc w:val="center"/>
    </w:pPr>
  </w:style>
  <w:style w:type="paragraph" w:styleId="TableofFigures">
    <w:name w:val="table of figures"/>
    <w:basedOn w:val="Normal"/>
    <w:next w:val="Normal"/>
    <w:uiPriority w:val="99"/>
    <w:rsid w:val="001A434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A4343"/>
    <w:pPr>
      <w:spacing w:line="240" w:lineRule="auto"/>
    </w:pPr>
    <w:rPr>
      <w:rFonts w:ascii="Arial" w:hAnsi="Arial"/>
      <w:sz w:val="18"/>
    </w:rPr>
  </w:style>
  <w:style w:type="paragraph" w:customStyle="1" w:styleId="TableSourceCaption">
    <w:name w:val="Table Source_Caption"/>
    <w:qFormat/>
    <w:rsid w:val="001A434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A4343"/>
  </w:style>
  <w:style w:type="paragraph" w:customStyle="1" w:styleId="TableSpace">
    <w:name w:val="TableSpace"/>
    <w:basedOn w:val="TableSourceCaption"/>
    <w:next w:val="TableFootnoteCaption"/>
    <w:semiHidden/>
    <w:qFormat/>
    <w:rsid w:val="001A4343"/>
  </w:style>
  <w:style w:type="paragraph" w:styleId="Title">
    <w:name w:val="Title"/>
    <w:basedOn w:val="Normal"/>
    <w:next w:val="Normal"/>
    <w:link w:val="TitleChar"/>
    <w:rsid w:val="001A4343"/>
    <w:pPr>
      <w:pBdr>
        <w:bottom w:val="single" w:sz="8" w:space="4" w:color="5B9BD5"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1A434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A4343"/>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1A4343"/>
    <w:pPr>
      <w:spacing w:before="0" w:after="160"/>
    </w:pPr>
  </w:style>
  <w:style w:type="paragraph" w:customStyle="1" w:styleId="TitleofDocumentNoPhoto">
    <w:name w:val="Title of Document No Photo"/>
    <w:basedOn w:val="TitleofDocumentHorizontal"/>
    <w:semiHidden/>
    <w:qFormat/>
    <w:rsid w:val="001A4343"/>
  </w:style>
  <w:style w:type="paragraph" w:styleId="TOC3">
    <w:name w:val="toc 3"/>
    <w:basedOn w:val="TOC2"/>
    <w:next w:val="Normal"/>
    <w:autoRedefine/>
    <w:uiPriority w:val="39"/>
    <w:qFormat/>
    <w:rsid w:val="001A4343"/>
    <w:pPr>
      <w:tabs>
        <w:tab w:val="left" w:pos="1440"/>
      </w:tabs>
      <w:spacing w:after="120"/>
      <w:ind w:left="1440"/>
    </w:pPr>
  </w:style>
  <w:style w:type="paragraph" w:styleId="TOC4">
    <w:name w:val="toc 4"/>
    <w:next w:val="Normal"/>
    <w:autoRedefine/>
    <w:qFormat/>
    <w:rsid w:val="001A434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1A434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1A434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1A4343"/>
  </w:style>
  <w:style w:type="paragraph" w:customStyle="1" w:styleId="NumberedBulletLastDS">
    <w:name w:val="Numbered Bullet (Last DS)"/>
    <w:basedOn w:val="NumberedBullet"/>
    <w:next w:val="Normal"/>
    <w:qFormat/>
    <w:rsid w:val="001A4343"/>
  </w:style>
  <w:style w:type="paragraph" w:customStyle="1" w:styleId="NumberedBulletLastSS">
    <w:name w:val="Numbered Bullet (Last SS)"/>
    <w:basedOn w:val="NumberedBulletLastDS"/>
    <w:next w:val="NormalSS"/>
    <w:qFormat/>
    <w:rsid w:val="001A4343"/>
    <w:pPr>
      <w:spacing w:after="240"/>
    </w:pPr>
  </w:style>
  <w:style w:type="table" w:styleId="LightList">
    <w:name w:val="Light List"/>
    <w:basedOn w:val="TableNormal"/>
    <w:uiPriority w:val="61"/>
    <w:rsid w:val="001A434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1A434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5B9BD5" w:themeColor="accent1"/>
      </w:tblBorders>
    </w:tblPr>
    <w:tcPr>
      <w:tcMar>
        <w:top w:w="144" w:type="dxa"/>
        <w:left w:w="58" w:type="dxa"/>
        <w:bottom w:w="288" w:type="dxa"/>
        <w:right w:w="58"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tblStylePr w:type="lastRow">
      <w:rPr>
        <w:b/>
      </w:rPr>
    </w:tblStylePr>
    <w:tblStylePr w:type="firstCol">
      <w:pPr>
        <w:wordWrap/>
        <w:spacing w:beforeLines="0" w:beforeAutospacing="0" w:afterLines="0" w:afterAutospacing="0"/>
        <w:contextualSpacing/>
        <w:jc w:val="left"/>
      </w:p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5B9BD5" w:themeFill="accent1"/>
      </w:tcPr>
    </w:tblStylePr>
  </w:style>
  <w:style w:type="paragraph" w:customStyle="1" w:styleId="H1Title">
    <w:name w:val="H1_Title"/>
    <w:basedOn w:val="Normal"/>
    <w:next w:val="Normal"/>
    <w:link w:val="H1TitleChar"/>
    <w:qFormat/>
    <w:rsid w:val="001A4343"/>
    <w:pPr>
      <w:spacing w:after="184" w:line="440" w:lineRule="exact"/>
      <w:outlineLvl w:val="0"/>
    </w:pPr>
    <w:rPr>
      <w:rFonts w:asciiTheme="majorHAnsi" w:hAnsiTheme="majorHAnsi"/>
      <w:b/>
      <w:color w:val="44546A" w:themeColor="text2"/>
      <w:sz w:val="37"/>
    </w:rPr>
  </w:style>
  <w:style w:type="paragraph" w:customStyle="1" w:styleId="H2Chapter">
    <w:name w:val="H2_Chapter"/>
    <w:basedOn w:val="Heading1"/>
    <w:next w:val="NormalSS"/>
    <w:link w:val="H2ChapterChar"/>
    <w:qFormat/>
    <w:rsid w:val="001A4343"/>
    <w:pPr>
      <w:pBdr>
        <w:bottom w:val="single" w:sz="4" w:space="1" w:color="44546A" w:themeColor="text2"/>
      </w:pBdr>
      <w:ind w:left="432" w:hanging="432"/>
      <w:outlineLvl w:val="1"/>
    </w:pPr>
    <w:rPr>
      <w:b w:val="0"/>
      <w:caps/>
      <w:color w:val="44546A" w:themeColor="text2"/>
      <w:sz w:val="28"/>
    </w:rPr>
  </w:style>
  <w:style w:type="character" w:customStyle="1" w:styleId="H1TitleChar">
    <w:name w:val="H1_Title Char"/>
    <w:basedOn w:val="DefaultParagraphFont"/>
    <w:link w:val="H1Title"/>
    <w:rsid w:val="001A4343"/>
    <w:rPr>
      <w:rFonts w:asciiTheme="majorHAnsi" w:eastAsia="Times New Roman" w:hAnsiTheme="majorHAnsi" w:cs="Times New Roman"/>
      <w:b/>
      <w:color w:val="44546A" w:themeColor="text2"/>
      <w:sz w:val="37"/>
      <w:szCs w:val="20"/>
    </w:rPr>
  </w:style>
  <w:style w:type="paragraph" w:customStyle="1" w:styleId="H3Alpha">
    <w:name w:val="H3_Alpha"/>
    <w:basedOn w:val="Heading2"/>
    <w:next w:val="NormalSS"/>
    <w:link w:val="H3AlphaChar"/>
    <w:qFormat/>
    <w:rsid w:val="001A4343"/>
    <w:pPr>
      <w:pBdr>
        <w:top w:val="single" w:sz="48" w:space="1" w:color="FBE4D5" w:themeColor="accent2" w:themeTint="33"/>
        <w:left w:val="single" w:sz="24" w:space="4" w:color="FBE4D5" w:themeColor="accent2" w:themeTint="33"/>
        <w:bottom w:val="single" w:sz="48" w:space="1" w:color="FBE4D5" w:themeColor="accent2" w:themeTint="33"/>
        <w:right w:val="single" w:sz="24" w:space="4" w:color="FBE4D5" w:themeColor="accent2" w:themeTint="33"/>
      </w:pBdr>
      <w:shd w:val="clear" w:color="auto" w:fill="FBE4D5" w:themeFill="accent2" w:themeFillTint="33"/>
      <w:spacing w:before="0"/>
      <w:ind w:left="432" w:hanging="432"/>
      <w:outlineLvl w:val="2"/>
    </w:pPr>
    <w:rPr>
      <w:b w:val="0"/>
      <w:caps/>
    </w:rPr>
  </w:style>
  <w:style w:type="character" w:customStyle="1" w:styleId="H2ChapterChar">
    <w:name w:val="H2_Chapter Char"/>
    <w:basedOn w:val="Heading1Char"/>
    <w:link w:val="H2Chapter"/>
    <w:rsid w:val="001A4343"/>
    <w:rPr>
      <w:rFonts w:eastAsiaTheme="majorEastAsia" w:cstheme="majorBidi"/>
      <w:b w:val="0"/>
      <w:caps/>
      <w:color w:val="44546A" w:themeColor="text2"/>
      <w:sz w:val="28"/>
      <w:szCs w:val="32"/>
    </w:rPr>
  </w:style>
  <w:style w:type="paragraph" w:customStyle="1" w:styleId="H3AlphaNoTOC">
    <w:name w:val="H3_Alpha_No TOC"/>
    <w:basedOn w:val="H3Alpha"/>
    <w:next w:val="NormalSS"/>
    <w:link w:val="H3AlphaNoTOCChar"/>
    <w:qFormat/>
    <w:rsid w:val="001A4343"/>
    <w:pPr>
      <w:outlineLvl w:val="9"/>
    </w:pPr>
  </w:style>
  <w:style w:type="character" w:customStyle="1" w:styleId="H3AlphaChar">
    <w:name w:val="H3_Alpha Char"/>
    <w:basedOn w:val="Heading2Char"/>
    <w:link w:val="H3Alpha"/>
    <w:rsid w:val="001A4343"/>
    <w:rPr>
      <w:rFonts w:eastAsiaTheme="majorEastAsia" w:cstheme="majorBidi"/>
      <w:b w:val="0"/>
      <w:caps/>
      <w:sz w:val="24"/>
      <w:szCs w:val="26"/>
      <w:shd w:val="clear" w:color="auto" w:fill="FBE4D5" w:themeFill="accent2" w:themeFillTint="33"/>
    </w:rPr>
  </w:style>
  <w:style w:type="paragraph" w:customStyle="1" w:styleId="H4Number">
    <w:name w:val="H4_Number"/>
    <w:basedOn w:val="Heading3"/>
    <w:next w:val="NormalSS"/>
    <w:link w:val="H4NumberChar"/>
    <w:qFormat/>
    <w:rsid w:val="001A4343"/>
    <w:pPr>
      <w:outlineLvl w:val="3"/>
    </w:pPr>
    <w:rPr>
      <w:rFonts w:ascii="Times New Roman" w:hAnsi="Times New Roman"/>
      <w:b w:val="0"/>
    </w:rPr>
  </w:style>
  <w:style w:type="character" w:customStyle="1" w:styleId="H3AlphaNoTOCChar">
    <w:name w:val="H3_Alpha_No TOC Char"/>
    <w:basedOn w:val="H3AlphaChar"/>
    <w:link w:val="H3AlphaNoTOC"/>
    <w:rsid w:val="001A4343"/>
    <w:rPr>
      <w:rFonts w:eastAsiaTheme="majorEastAsia" w:cstheme="majorBidi"/>
      <w:b w:val="0"/>
      <w:caps/>
      <w:sz w:val="24"/>
      <w:szCs w:val="26"/>
      <w:shd w:val="clear" w:color="auto" w:fill="FBE4D5" w:themeFill="accent2" w:themeFillTint="33"/>
    </w:rPr>
  </w:style>
  <w:style w:type="paragraph" w:customStyle="1" w:styleId="H4NumberNoTOC">
    <w:name w:val="H4_Number_No TOC"/>
    <w:basedOn w:val="H4Number"/>
    <w:next w:val="NormalSS"/>
    <w:link w:val="H4NumberNoTOCChar"/>
    <w:qFormat/>
    <w:rsid w:val="001A4343"/>
    <w:pPr>
      <w:outlineLvl w:val="9"/>
    </w:pPr>
  </w:style>
  <w:style w:type="character" w:customStyle="1" w:styleId="H4NumberChar">
    <w:name w:val="H4_Number Char"/>
    <w:basedOn w:val="Heading3Char"/>
    <w:link w:val="H4Number"/>
    <w:rsid w:val="001A4343"/>
    <w:rPr>
      <w:rFonts w:ascii="Times New Roman" w:eastAsiaTheme="majorEastAsia" w:hAnsi="Times New Roman" w:cstheme="majorBidi"/>
      <w:b w:val="0"/>
      <w:color w:val="000000" w:themeColor="text1"/>
      <w:sz w:val="24"/>
      <w:szCs w:val="24"/>
    </w:rPr>
  </w:style>
  <w:style w:type="paragraph" w:customStyle="1" w:styleId="H5Lower">
    <w:name w:val="H5_Lower"/>
    <w:basedOn w:val="Heading4"/>
    <w:next w:val="NormalSS"/>
    <w:link w:val="H5LowerChar"/>
    <w:qFormat/>
    <w:rsid w:val="001A4343"/>
    <w:pPr>
      <w:outlineLvl w:val="4"/>
    </w:pPr>
  </w:style>
  <w:style w:type="character" w:customStyle="1" w:styleId="H4NumberNoTOCChar">
    <w:name w:val="H4_Number_No TOC Char"/>
    <w:basedOn w:val="H4NumberChar"/>
    <w:link w:val="H4NumberNoTOC"/>
    <w:rsid w:val="001A4343"/>
    <w:rPr>
      <w:rFonts w:ascii="Times New Roman" w:eastAsiaTheme="majorEastAsia" w:hAnsi="Times New Roman" w:cstheme="majorBidi"/>
      <w:b w:val="0"/>
      <w:color w:val="000000" w:themeColor="text1"/>
      <w:sz w:val="24"/>
      <w:szCs w:val="24"/>
    </w:rPr>
  </w:style>
  <w:style w:type="character" w:customStyle="1" w:styleId="H5LowerChar">
    <w:name w:val="H5_Lower Char"/>
    <w:basedOn w:val="Heading4Char"/>
    <w:link w:val="H5Lower"/>
    <w:rsid w:val="001A43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A4343"/>
    <w:pPr>
      <w:spacing w:after="225" w:line="240" w:lineRule="auto"/>
      <w:jc w:val="both"/>
    </w:pPr>
    <w:rPr>
      <w:szCs w:val="24"/>
    </w:rPr>
  </w:style>
  <w:style w:type="paragraph" w:styleId="Quote">
    <w:name w:val="Quote"/>
    <w:basedOn w:val="Normal"/>
    <w:next w:val="Normal"/>
    <w:link w:val="QuoteChar"/>
    <w:uiPriority w:val="29"/>
    <w:qFormat/>
    <w:rsid w:val="001A4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A4343"/>
    <w:rPr>
      <w:rFonts w:ascii="Times New Roman" w:eastAsia="Times New Roman" w:hAnsi="Times New Roman" w:cs="Times New Roman"/>
      <w:i/>
      <w:iCs/>
      <w:color w:val="404040" w:themeColor="text1" w:themeTint="BF"/>
      <w:sz w:val="24"/>
      <w:szCs w:val="20"/>
    </w:rPr>
  </w:style>
  <w:style w:type="paragraph" w:customStyle="1" w:styleId="Feature1Head">
    <w:name w:val="Feature1 Head"/>
    <w:basedOn w:val="H3Alpha"/>
    <w:qFormat/>
    <w:rsid w:val="001A4343"/>
    <w:pPr>
      <w:pBdr>
        <w:top w:val="none" w:sz="0" w:space="0" w:color="auto"/>
        <w:left w:val="none" w:sz="0" w:space="0" w:color="auto"/>
        <w:bottom w:val="none" w:sz="0" w:space="0" w:color="auto"/>
        <w:right w:val="none" w:sz="0" w:space="0" w:color="auto"/>
      </w:pBdr>
      <w:shd w:val="clear" w:color="auto" w:fill="auto"/>
    </w:pPr>
    <w:rPr>
      <w:lang w:val="en"/>
    </w:rPr>
  </w:style>
  <w:style w:type="paragraph" w:customStyle="1" w:styleId="Feature1">
    <w:name w:val="Feature1"/>
    <w:basedOn w:val="NormalSS"/>
    <w:qFormat/>
    <w:rsid w:val="001A4343"/>
    <w:rPr>
      <w:lang w:val="en"/>
    </w:rPr>
  </w:style>
  <w:style w:type="paragraph" w:customStyle="1" w:styleId="Feature1Bullet">
    <w:name w:val="Feature1 Bullet"/>
    <w:basedOn w:val="NormalSS"/>
    <w:qFormat/>
    <w:rsid w:val="001A4343"/>
    <w:pPr>
      <w:numPr>
        <w:numId w:val="11"/>
      </w:numPr>
      <w:spacing w:after="60"/>
      <w:ind w:left="1080"/>
    </w:pPr>
    <w:rPr>
      <w:lang w:val="en"/>
    </w:rPr>
  </w:style>
  <w:style w:type="paragraph" w:customStyle="1" w:styleId="Feature1BulletLast">
    <w:name w:val="Feature1 Bullet Last"/>
    <w:basedOn w:val="Feature1Bullet"/>
    <w:qFormat/>
    <w:rsid w:val="001A4343"/>
    <w:pPr>
      <w:numPr>
        <w:numId w:val="12"/>
      </w:numPr>
      <w:spacing w:after="240"/>
      <w:ind w:left="1080"/>
    </w:pPr>
  </w:style>
  <w:style w:type="paragraph" w:customStyle="1" w:styleId="SidebarHead">
    <w:name w:val="Sidebar Head"/>
    <w:basedOn w:val="H4Number"/>
    <w:qFormat/>
    <w:rsid w:val="001A4343"/>
    <w:rPr>
      <w:rFonts w:asciiTheme="majorHAnsi" w:hAnsiTheme="majorHAnsi"/>
      <w:color w:val="44546A" w:themeColor="text2"/>
      <w:lang w:val="en"/>
    </w:rPr>
  </w:style>
  <w:style w:type="paragraph" w:customStyle="1" w:styleId="Sidebar">
    <w:name w:val="Sidebar"/>
    <w:basedOn w:val="NormalSScontinued"/>
    <w:qFormat/>
    <w:rsid w:val="001A4343"/>
    <w:pPr>
      <w:ind w:firstLine="0"/>
    </w:pPr>
    <w:rPr>
      <w:rFonts w:asciiTheme="majorHAnsi" w:hAnsiTheme="majorHAnsi"/>
      <w:color w:val="44546A" w:themeColor="text2"/>
      <w:lang w:val="en"/>
    </w:rPr>
  </w:style>
  <w:style w:type="paragraph" w:customStyle="1" w:styleId="SidebarTitle">
    <w:name w:val="Sidebar Title"/>
    <w:basedOn w:val="H3Alpha"/>
    <w:qFormat/>
    <w:rsid w:val="001A4343"/>
    <w:rPr>
      <w:rFonts w:asciiTheme="majorHAnsi" w:hAnsiTheme="majorHAnsi"/>
      <w:b/>
      <w:color w:val="44546A" w:themeColor="text2"/>
      <w:sz w:val="28"/>
    </w:rPr>
  </w:style>
  <w:style w:type="paragraph" w:customStyle="1" w:styleId="SidebarBullet">
    <w:name w:val="Sidebar Bullet"/>
    <w:basedOn w:val="Sidebar"/>
    <w:qFormat/>
    <w:rsid w:val="001A4343"/>
    <w:pPr>
      <w:numPr>
        <w:numId w:val="8"/>
      </w:numPr>
      <w:contextualSpacing/>
    </w:pPr>
  </w:style>
  <w:style w:type="paragraph" w:customStyle="1" w:styleId="SidebarNumbered">
    <w:name w:val="Sidebar Numbered"/>
    <w:basedOn w:val="SidebarBullet"/>
    <w:qFormat/>
    <w:rsid w:val="001A4343"/>
    <w:pPr>
      <w:numPr>
        <w:numId w:val="9"/>
      </w:numPr>
      <w:ind w:left="360"/>
    </w:pPr>
    <w:rPr>
      <w:lang w:val="en-US"/>
    </w:rPr>
  </w:style>
  <w:style w:type="paragraph" w:customStyle="1" w:styleId="Byline">
    <w:name w:val="Byline"/>
    <w:basedOn w:val="TableHeaderLeft"/>
    <w:qFormat/>
    <w:rsid w:val="001A4343"/>
    <w:rPr>
      <w:color w:val="auto"/>
      <w:lang w:val="en"/>
    </w:rPr>
  </w:style>
  <w:style w:type="paragraph" w:styleId="Date">
    <w:name w:val="Date"/>
    <w:basedOn w:val="Normal"/>
    <w:next w:val="Normal"/>
    <w:link w:val="DateChar"/>
    <w:unhideWhenUsed/>
    <w:rsid w:val="001A4343"/>
  </w:style>
  <w:style w:type="character" w:customStyle="1" w:styleId="DateChar">
    <w:name w:val="Date Char"/>
    <w:basedOn w:val="DefaultParagraphFont"/>
    <w:link w:val="Date"/>
    <w:rsid w:val="001A4343"/>
    <w:rPr>
      <w:rFonts w:ascii="Times New Roman" w:eastAsia="Times New Roman" w:hAnsi="Times New Roman" w:cs="Times New Roman"/>
      <w:sz w:val="24"/>
      <w:szCs w:val="20"/>
    </w:rPr>
  </w:style>
  <w:style w:type="paragraph" w:customStyle="1" w:styleId="QuoteAttribution">
    <w:name w:val="Quote Attribution"/>
    <w:basedOn w:val="Quote"/>
    <w:qFormat/>
    <w:rsid w:val="001A4343"/>
    <w:rPr>
      <w:lang w:val="en"/>
    </w:rPr>
  </w:style>
  <w:style w:type="paragraph" w:styleId="Bibliography">
    <w:name w:val="Bibliography"/>
    <w:basedOn w:val="Normal"/>
    <w:next w:val="Normal"/>
    <w:uiPriority w:val="37"/>
    <w:unhideWhenUsed/>
    <w:rsid w:val="001A4343"/>
  </w:style>
  <w:style w:type="paragraph" w:styleId="Caption">
    <w:name w:val="caption"/>
    <w:basedOn w:val="Normal"/>
    <w:next w:val="Normal"/>
    <w:uiPriority w:val="35"/>
    <w:unhideWhenUsed/>
    <w:qFormat/>
    <w:rsid w:val="001A4343"/>
    <w:pPr>
      <w:spacing w:after="200" w:line="240" w:lineRule="auto"/>
    </w:pPr>
    <w:rPr>
      <w:i/>
      <w:iCs/>
      <w:color w:val="44546A" w:themeColor="text2"/>
      <w:sz w:val="18"/>
      <w:szCs w:val="18"/>
    </w:rPr>
  </w:style>
  <w:style w:type="paragraph" w:styleId="Closing">
    <w:name w:val="Closing"/>
    <w:basedOn w:val="Normal"/>
    <w:link w:val="ClosingChar"/>
    <w:uiPriority w:val="99"/>
    <w:unhideWhenUsed/>
    <w:rsid w:val="001A4343"/>
    <w:pPr>
      <w:spacing w:line="240" w:lineRule="auto"/>
      <w:ind w:left="4320"/>
    </w:pPr>
  </w:style>
  <w:style w:type="character" w:customStyle="1" w:styleId="ClosingChar">
    <w:name w:val="Closing Char"/>
    <w:basedOn w:val="DefaultParagraphFont"/>
    <w:link w:val="Closing"/>
    <w:uiPriority w:val="99"/>
    <w:rsid w:val="001A4343"/>
    <w:rPr>
      <w:rFonts w:ascii="Times New Roman" w:eastAsia="Times New Roman" w:hAnsi="Times New Roman" w:cs="Times New Roman"/>
      <w:sz w:val="24"/>
      <w:szCs w:val="20"/>
    </w:rPr>
  </w:style>
  <w:style w:type="character" w:styleId="BookTitle">
    <w:name w:val="Book Title"/>
    <w:basedOn w:val="DefaultParagraphFont"/>
    <w:uiPriority w:val="33"/>
    <w:qFormat/>
    <w:rsid w:val="001A4343"/>
    <w:rPr>
      <w:b/>
      <w:bCs/>
      <w:i/>
      <w:iCs/>
      <w:spacing w:val="5"/>
    </w:rPr>
  </w:style>
  <w:style w:type="character" w:styleId="Emphasis">
    <w:name w:val="Emphasis"/>
    <w:basedOn w:val="DefaultParagraphFont"/>
    <w:uiPriority w:val="20"/>
    <w:qFormat/>
    <w:rsid w:val="001A4343"/>
    <w:rPr>
      <w:i/>
      <w:iCs/>
    </w:rPr>
  </w:style>
  <w:style w:type="paragraph" w:styleId="NoSpacing">
    <w:name w:val="No Spacing"/>
    <w:uiPriority w:val="1"/>
    <w:qFormat/>
    <w:rsid w:val="001A4343"/>
    <w:pPr>
      <w:spacing w:after="0" w:line="240" w:lineRule="auto"/>
      <w:ind w:firstLine="432"/>
    </w:pPr>
    <w:rPr>
      <w:rFonts w:ascii="Times New Roman" w:eastAsia="Times New Roman" w:hAnsi="Times New Roman" w:cs="Times New Roman"/>
      <w:sz w:val="24"/>
      <w:szCs w:val="20"/>
    </w:rPr>
  </w:style>
  <w:style w:type="character" w:customStyle="1" w:styleId="Bold">
    <w:name w:val="Bold"/>
    <w:uiPriority w:val="1"/>
    <w:qFormat/>
    <w:rsid w:val="001A4343"/>
    <w:rPr>
      <w:rFonts w:ascii="Arial Black" w:hAnsi="Arial Black"/>
      <w:b/>
      <w:sz w:val="22"/>
    </w:rPr>
  </w:style>
  <w:style w:type="character" w:customStyle="1" w:styleId="Ital">
    <w:name w:val="Ital"/>
    <w:basedOn w:val="DefaultParagraphFont"/>
    <w:uiPriority w:val="1"/>
    <w:qFormat/>
    <w:rsid w:val="001A4343"/>
    <w:rPr>
      <w:i/>
    </w:rPr>
  </w:style>
  <w:style w:type="character" w:customStyle="1" w:styleId="BoldItalic">
    <w:name w:val="Bold Italic"/>
    <w:uiPriority w:val="1"/>
    <w:qFormat/>
    <w:rsid w:val="001A4343"/>
    <w:rPr>
      <w:b/>
      <w:i/>
    </w:rPr>
  </w:style>
  <w:style w:type="character" w:customStyle="1" w:styleId="Underline">
    <w:name w:val="Underline"/>
    <w:uiPriority w:val="1"/>
    <w:qFormat/>
    <w:rsid w:val="001A4343"/>
    <w:rPr>
      <w:u w:val="single"/>
    </w:rPr>
  </w:style>
  <w:style w:type="character" w:customStyle="1" w:styleId="RunIn">
    <w:name w:val="Run In"/>
    <w:uiPriority w:val="1"/>
    <w:qFormat/>
    <w:rsid w:val="001A4343"/>
    <w:rPr>
      <w:b/>
      <w:i w:val="0"/>
    </w:rPr>
  </w:style>
  <w:style w:type="character" w:customStyle="1" w:styleId="HighlightBlue">
    <w:name w:val="Highlight Blue"/>
    <w:uiPriority w:val="1"/>
    <w:qFormat/>
    <w:rsid w:val="001A4343"/>
    <w:rPr>
      <w:bdr w:val="none" w:sz="0" w:space="0" w:color="auto"/>
      <w:shd w:val="clear" w:color="auto" w:fill="DEEAF6" w:themeFill="accent1" w:themeFillTint="33"/>
    </w:rPr>
  </w:style>
  <w:style w:type="character" w:customStyle="1" w:styleId="HighlightYellow">
    <w:name w:val="Highlight Yellow"/>
    <w:basedOn w:val="HighlightBlue"/>
    <w:uiPriority w:val="1"/>
    <w:qFormat/>
    <w:rsid w:val="001A4343"/>
    <w:rPr>
      <w:bdr w:val="none" w:sz="0" w:space="0" w:color="auto"/>
      <w:shd w:val="clear" w:color="auto" w:fill="FBFFCD"/>
    </w:rPr>
  </w:style>
  <w:style w:type="paragraph" w:customStyle="1" w:styleId="PubinfoHead">
    <w:name w:val="Pubinfo Head"/>
    <w:qFormat/>
    <w:rsid w:val="001A4343"/>
    <w:pPr>
      <w:spacing w:after="240" w:line="240" w:lineRule="auto"/>
    </w:pPr>
    <w:rPr>
      <w:rFonts w:ascii="Arial Black" w:eastAsia="Times New Roman" w:hAnsi="Arial Black" w:cs="Times New Roman"/>
      <w:szCs w:val="20"/>
    </w:rPr>
  </w:style>
  <w:style w:type="paragraph" w:customStyle="1" w:styleId="Pubinfo">
    <w:name w:val="Pubinfo"/>
    <w:basedOn w:val="Normal"/>
    <w:qFormat/>
    <w:rsid w:val="001A4343"/>
  </w:style>
  <w:style w:type="paragraph" w:customStyle="1" w:styleId="PubinfoList">
    <w:name w:val="Pubinfo List"/>
    <w:basedOn w:val="Normal"/>
    <w:qFormat/>
    <w:rsid w:val="001A4343"/>
    <w:pPr>
      <w:numPr>
        <w:numId w:val="10"/>
      </w:numPr>
    </w:pPr>
  </w:style>
  <w:style w:type="paragraph" w:customStyle="1" w:styleId="Feature1Numbered">
    <w:name w:val="Feature1 Numbered"/>
    <w:qFormat/>
    <w:rsid w:val="001A4343"/>
    <w:pPr>
      <w:numPr>
        <w:numId w:val="13"/>
      </w:numPr>
      <w:spacing w:after="60" w:line="240" w:lineRule="auto"/>
    </w:pPr>
    <w:rPr>
      <w:rFonts w:ascii="Times New Roman" w:eastAsia="Times New Roman" w:hAnsi="Times New Roman" w:cs="Times New Roman"/>
      <w:sz w:val="24"/>
      <w:szCs w:val="20"/>
      <w:lang w:val="en"/>
    </w:rPr>
  </w:style>
  <w:style w:type="paragraph" w:customStyle="1" w:styleId="Feature1NumberedLast">
    <w:name w:val="Feature1 Numbered Last"/>
    <w:basedOn w:val="Feature1Numbered"/>
    <w:qFormat/>
    <w:rsid w:val="001A4343"/>
    <w:pPr>
      <w:spacing w:after="240"/>
    </w:pPr>
  </w:style>
  <w:style w:type="paragraph" w:customStyle="1" w:styleId="Feature2Head">
    <w:name w:val="Feature2 Head"/>
    <w:basedOn w:val="Normal"/>
    <w:qFormat/>
    <w:rsid w:val="001A4343"/>
    <w:rPr>
      <w:b/>
    </w:rPr>
  </w:style>
  <w:style w:type="paragraph" w:customStyle="1" w:styleId="Feature2">
    <w:name w:val="Feature2"/>
    <w:basedOn w:val="NormalSS"/>
    <w:qFormat/>
    <w:rsid w:val="001A4343"/>
  </w:style>
  <w:style w:type="paragraph" w:customStyle="1" w:styleId="Feature2Numbered">
    <w:name w:val="Feature2 Numbered"/>
    <w:qFormat/>
    <w:rsid w:val="001A4343"/>
    <w:pPr>
      <w:numPr>
        <w:numId w:val="14"/>
      </w:numPr>
      <w:spacing w:after="60" w:line="240" w:lineRule="auto"/>
    </w:pPr>
    <w:rPr>
      <w:rFonts w:ascii="Times New Roman" w:eastAsia="Times New Roman" w:hAnsi="Times New Roman" w:cs="Times New Roman"/>
      <w:sz w:val="24"/>
      <w:szCs w:val="20"/>
      <w:lang w:val="en"/>
    </w:rPr>
  </w:style>
  <w:style w:type="paragraph" w:customStyle="1" w:styleId="Feature2Bullet">
    <w:name w:val="Feature2 Bullet"/>
    <w:basedOn w:val="Feature2"/>
    <w:qFormat/>
    <w:rsid w:val="001A4343"/>
    <w:pPr>
      <w:numPr>
        <w:numId w:val="15"/>
      </w:numPr>
      <w:spacing w:after="60"/>
    </w:pPr>
  </w:style>
  <w:style w:type="paragraph" w:customStyle="1" w:styleId="Feature2NumberedLast">
    <w:name w:val="Feature2 Numbered Last"/>
    <w:basedOn w:val="Feature2Numbered"/>
    <w:qFormat/>
    <w:rsid w:val="001A4343"/>
    <w:pPr>
      <w:spacing w:after="240"/>
    </w:pPr>
  </w:style>
  <w:style w:type="paragraph" w:customStyle="1" w:styleId="Feature2BulletLast">
    <w:name w:val="Feature2 Bullet Last"/>
    <w:basedOn w:val="Feature2Bullet"/>
    <w:qFormat/>
    <w:rsid w:val="001A4343"/>
    <w:pPr>
      <w:spacing w:after="240"/>
    </w:pPr>
  </w:style>
  <w:style w:type="paragraph" w:customStyle="1" w:styleId="Banner">
    <w:name w:val="Banner"/>
    <w:basedOn w:val="H1Title"/>
    <w:qFormat/>
    <w:rsid w:val="001A4343"/>
    <w:pPr>
      <w:pBdr>
        <w:top w:val="single" w:sz="12" w:space="6" w:color="5B9BD5" w:themeColor="accent1"/>
        <w:bottom w:val="single" w:sz="12" w:space="6" w:color="5B9BD5" w:themeColor="accent1"/>
      </w:pBdr>
      <w:spacing w:after="480" w:line="840" w:lineRule="exact"/>
      <w:ind w:left="-720" w:right="-720"/>
    </w:pPr>
    <w:rPr>
      <w:color w:val="5B9BD5" w:themeColor="accent1"/>
      <w:lang w:val="en"/>
    </w:rPr>
  </w:style>
  <w:style w:type="paragraph" w:customStyle="1" w:styleId="TableRowHead">
    <w:name w:val="Table Row Head"/>
    <w:basedOn w:val="TableHeaderLeft"/>
    <w:qFormat/>
    <w:rsid w:val="001A4343"/>
    <w:pPr>
      <w:contextualSpacing/>
      <w:textboxTightWrap w:val="allLines"/>
    </w:pPr>
    <w:rPr>
      <w:color w:val="5B9BD5" w:themeColor="accent1"/>
    </w:rPr>
  </w:style>
  <w:style w:type="paragraph" w:customStyle="1" w:styleId="NormalSSSC">
    <w:name w:val="NormalSSSC"/>
    <w:basedOn w:val="Normal"/>
    <w:qFormat/>
    <w:rsid w:val="001A4343"/>
    <w:pPr>
      <w:spacing w:before="120" w:line="280" w:lineRule="exact"/>
      <w:ind w:right="5400"/>
    </w:pPr>
    <w:rPr>
      <w:rFonts w:ascii="Tahoma" w:eastAsia="Times New Roman" w:hAnsi="Tahoma" w:cs="Times New Roman"/>
      <w:spacing w:val="-4"/>
      <w:kern w:val="21"/>
      <w:sz w:val="21"/>
      <w:szCs w:val="20"/>
    </w:rPr>
  </w:style>
  <w:style w:type="paragraph" w:customStyle="1" w:styleId="HeadingAlpha">
    <w:name w:val="Heading Alpha"/>
    <w:basedOn w:val="Normal"/>
    <w:qFormat/>
    <w:rsid w:val="001A4343"/>
    <w:pPr>
      <w:numPr>
        <w:numId w:val="17"/>
      </w:numPr>
      <w:outlineLvl w:val="0"/>
    </w:pPr>
    <w:rPr>
      <w:b/>
    </w:rPr>
  </w:style>
  <w:style w:type="character" w:customStyle="1" w:styleId="BoldItal">
    <w:name w:val="Bold Ital"/>
    <w:basedOn w:val="Ital"/>
    <w:uiPriority w:val="1"/>
    <w:qFormat/>
    <w:rsid w:val="001A4343"/>
    <w:rPr>
      <w:b/>
      <w:i/>
    </w:rPr>
  </w:style>
  <w:style w:type="table" w:styleId="GridTable1Light">
    <w:name w:val="Grid Table 1 Light"/>
    <w:basedOn w:val="TableNormal"/>
    <w:uiPriority w:val="46"/>
    <w:rsid w:val="001A43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Clevel2">
    <w:name w:val="STC level 2"/>
    <w:basedOn w:val="Heading2"/>
    <w:next w:val="Normal"/>
    <w:link w:val="STClevel2Char"/>
    <w:qFormat/>
    <w:rsid w:val="005A618A"/>
    <w:pPr>
      <w:keepLines w:val="0"/>
      <w:numPr>
        <w:ilvl w:val="1"/>
        <w:numId w:val="19"/>
      </w:numPr>
      <w:tabs>
        <w:tab w:val="clear" w:pos="990"/>
        <w:tab w:val="left" w:pos="360"/>
        <w:tab w:val="num" w:pos="1080"/>
      </w:tabs>
      <w:spacing w:before="240" w:after="60" w:line="240" w:lineRule="auto"/>
    </w:pPr>
    <w:rPr>
      <w:rFonts w:ascii="Times New Roman" w:eastAsia="Times New Roman" w:hAnsi="Times New Roman" w:cs="Times New Roman"/>
      <w:bCs/>
      <w:iCs/>
      <w:szCs w:val="28"/>
    </w:rPr>
  </w:style>
  <w:style w:type="character" w:customStyle="1" w:styleId="STClevel2Char">
    <w:name w:val="STC level 2 Char"/>
    <w:link w:val="STClevel2"/>
    <w:rsid w:val="005A618A"/>
    <w:rPr>
      <w:rFonts w:ascii="Times New Roman" w:eastAsia="Times New Roman" w:hAnsi="Times New Roman" w:cs="Times New Roman"/>
      <w:b/>
      <w:bCs/>
      <w:iCs/>
      <w:sz w:val="24"/>
      <w:szCs w:val="28"/>
    </w:rPr>
  </w:style>
  <w:style w:type="paragraph" w:customStyle="1" w:styleId="Heading2Memo">
    <w:name w:val="Heading_2_Memo"/>
    <w:basedOn w:val="Normal"/>
    <w:next w:val="NormalSS"/>
    <w:qFormat/>
    <w:rsid w:val="00DF4325"/>
    <w:pPr>
      <w:keepNext/>
      <w:spacing w:after="120" w:line="240" w:lineRule="auto"/>
      <w:ind w:left="432" w:hanging="432"/>
    </w:pPr>
    <w:rPr>
      <w:rFonts w:ascii="Arial" w:eastAsia="Times New Roman" w:hAnsi="Arial" w:cs="Times New Roman"/>
      <w:b/>
      <w:szCs w:val="20"/>
    </w:rPr>
  </w:style>
  <w:style w:type="table" w:customStyle="1" w:styleId="MPRBaseTable21">
    <w:name w:val="MPR Base Table21"/>
    <w:basedOn w:val="TableNormal"/>
    <w:uiPriority w:val="99"/>
    <w:rsid w:val="00DF4325"/>
    <w:pPr>
      <w:spacing w:after="0" w:line="360" w:lineRule="auto"/>
      <w:contextualSpacing/>
      <w:textboxTightWrap w:val="allLines"/>
    </w:pPr>
    <w:rPr>
      <w:rFonts w:ascii="Arial" w:eastAsia="Times New Roman" w:hAnsi="Arial" w:cs="Times New Roman"/>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auto"/>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tblPr/>
      <w:trPr>
        <w:cantSplit/>
      </w:trPr>
      <w:tcPr>
        <w:tcBorders>
          <w:top w:val="nil"/>
          <w:left w:val="nil"/>
          <w:bottom w:val="nil"/>
          <w:right w:val="nil"/>
          <w:insideH w:val="nil"/>
          <w:insideV w:val="nil"/>
          <w:tl2br w:val="nil"/>
          <w:tr2bl w:val="nil"/>
        </w:tcBorders>
        <w:shd w:val="clear" w:color="auto" w:fill="6C6F70"/>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294">
      <w:bodyDiv w:val="1"/>
      <w:marLeft w:val="0"/>
      <w:marRight w:val="0"/>
      <w:marTop w:val="0"/>
      <w:marBottom w:val="0"/>
      <w:divBdr>
        <w:top w:val="none" w:sz="0" w:space="0" w:color="auto"/>
        <w:left w:val="none" w:sz="0" w:space="0" w:color="auto"/>
        <w:bottom w:val="none" w:sz="0" w:space="0" w:color="auto"/>
        <w:right w:val="none" w:sz="0" w:space="0" w:color="auto"/>
      </w:divBdr>
    </w:div>
    <w:div w:id="10109446">
      <w:bodyDiv w:val="1"/>
      <w:marLeft w:val="0"/>
      <w:marRight w:val="0"/>
      <w:marTop w:val="0"/>
      <w:marBottom w:val="0"/>
      <w:divBdr>
        <w:top w:val="none" w:sz="0" w:space="0" w:color="auto"/>
        <w:left w:val="none" w:sz="0" w:space="0" w:color="auto"/>
        <w:bottom w:val="none" w:sz="0" w:space="0" w:color="auto"/>
        <w:right w:val="none" w:sz="0" w:space="0" w:color="auto"/>
      </w:divBdr>
      <w:divsChild>
        <w:div w:id="220218687">
          <w:marLeft w:val="331"/>
          <w:marRight w:val="0"/>
          <w:marTop w:val="0"/>
          <w:marBottom w:val="0"/>
          <w:divBdr>
            <w:top w:val="none" w:sz="0" w:space="0" w:color="auto"/>
            <w:left w:val="none" w:sz="0" w:space="0" w:color="auto"/>
            <w:bottom w:val="none" w:sz="0" w:space="0" w:color="auto"/>
            <w:right w:val="none" w:sz="0" w:space="0" w:color="auto"/>
          </w:divBdr>
        </w:div>
        <w:div w:id="724838915">
          <w:marLeft w:val="331"/>
          <w:marRight w:val="0"/>
          <w:marTop w:val="0"/>
          <w:marBottom w:val="0"/>
          <w:divBdr>
            <w:top w:val="none" w:sz="0" w:space="0" w:color="auto"/>
            <w:left w:val="none" w:sz="0" w:space="0" w:color="auto"/>
            <w:bottom w:val="none" w:sz="0" w:space="0" w:color="auto"/>
            <w:right w:val="none" w:sz="0" w:space="0" w:color="auto"/>
          </w:divBdr>
        </w:div>
        <w:div w:id="845097306">
          <w:marLeft w:val="331"/>
          <w:marRight w:val="0"/>
          <w:marTop w:val="0"/>
          <w:marBottom w:val="0"/>
          <w:divBdr>
            <w:top w:val="none" w:sz="0" w:space="0" w:color="auto"/>
            <w:left w:val="none" w:sz="0" w:space="0" w:color="auto"/>
            <w:bottom w:val="none" w:sz="0" w:space="0" w:color="auto"/>
            <w:right w:val="none" w:sz="0" w:space="0" w:color="auto"/>
          </w:divBdr>
        </w:div>
        <w:div w:id="1182478753">
          <w:marLeft w:val="331"/>
          <w:marRight w:val="0"/>
          <w:marTop w:val="0"/>
          <w:marBottom w:val="0"/>
          <w:divBdr>
            <w:top w:val="none" w:sz="0" w:space="0" w:color="auto"/>
            <w:left w:val="none" w:sz="0" w:space="0" w:color="auto"/>
            <w:bottom w:val="none" w:sz="0" w:space="0" w:color="auto"/>
            <w:right w:val="none" w:sz="0" w:space="0" w:color="auto"/>
          </w:divBdr>
        </w:div>
        <w:div w:id="1197934376">
          <w:marLeft w:val="331"/>
          <w:marRight w:val="0"/>
          <w:marTop w:val="0"/>
          <w:marBottom w:val="0"/>
          <w:divBdr>
            <w:top w:val="none" w:sz="0" w:space="0" w:color="auto"/>
            <w:left w:val="none" w:sz="0" w:space="0" w:color="auto"/>
            <w:bottom w:val="none" w:sz="0" w:space="0" w:color="auto"/>
            <w:right w:val="none" w:sz="0" w:space="0" w:color="auto"/>
          </w:divBdr>
        </w:div>
        <w:div w:id="1639456428">
          <w:marLeft w:val="331"/>
          <w:marRight w:val="0"/>
          <w:marTop w:val="0"/>
          <w:marBottom w:val="0"/>
          <w:divBdr>
            <w:top w:val="none" w:sz="0" w:space="0" w:color="auto"/>
            <w:left w:val="none" w:sz="0" w:space="0" w:color="auto"/>
            <w:bottom w:val="none" w:sz="0" w:space="0" w:color="auto"/>
            <w:right w:val="none" w:sz="0" w:space="0" w:color="auto"/>
          </w:divBdr>
        </w:div>
        <w:div w:id="1930849421">
          <w:marLeft w:val="331"/>
          <w:marRight w:val="0"/>
          <w:marTop w:val="0"/>
          <w:marBottom w:val="0"/>
          <w:divBdr>
            <w:top w:val="none" w:sz="0" w:space="0" w:color="auto"/>
            <w:left w:val="none" w:sz="0" w:space="0" w:color="auto"/>
            <w:bottom w:val="none" w:sz="0" w:space="0" w:color="auto"/>
            <w:right w:val="none" w:sz="0" w:space="0" w:color="auto"/>
          </w:divBdr>
        </w:div>
        <w:div w:id="2010407626">
          <w:marLeft w:val="331"/>
          <w:marRight w:val="0"/>
          <w:marTop w:val="0"/>
          <w:marBottom w:val="0"/>
          <w:divBdr>
            <w:top w:val="none" w:sz="0" w:space="0" w:color="auto"/>
            <w:left w:val="none" w:sz="0" w:space="0" w:color="auto"/>
            <w:bottom w:val="none" w:sz="0" w:space="0" w:color="auto"/>
            <w:right w:val="none" w:sz="0" w:space="0" w:color="auto"/>
          </w:divBdr>
        </w:div>
      </w:divsChild>
    </w:div>
    <w:div w:id="167408101">
      <w:bodyDiv w:val="1"/>
      <w:marLeft w:val="0"/>
      <w:marRight w:val="0"/>
      <w:marTop w:val="0"/>
      <w:marBottom w:val="0"/>
      <w:divBdr>
        <w:top w:val="none" w:sz="0" w:space="0" w:color="auto"/>
        <w:left w:val="none" w:sz="0" w:space="0" w:color="auto"/>
        <w:bottom w:val="none" w:sz="0" w:space="0" w:color="auto"/>
        <w:right w:val="none" w:sz="0" w:space="0" w:color="auto"/>
      </w:divBdr>
    </w:div>
    <w:div w:id="231623557">
      <w:bodyDiv w:val="1"/>
      <w:marLeft w:val="0"/>
      <w:marRight w:val="0"/>
      <w:marTop w:val="0"/>
      <w:marBottom w:val="0"/>
      <w:divBdr>
        <w:top w:val="none" w:sz="0" w:space="0" w:color="auto"/>
        <w:left w:val="none" w:sz="0" w:space="0" w:color="auto"/>
        <w:bottom w:val="none" w:sz="0" w:space="0" w:color="auto"/>
        <w:right w:val="none" w:sz="0" w:space="0" w:color="auto"/>
      </w:divBdr>
    </w:div>
    <w:div w:id="268198896">
      <w:bodyDiv w:val="1"/>
      <w:marLeft w:val="0"/>
      <w:marRight w:val="0"/>
      <w:marTop w:val="0"/>
      <w:marBottom w:val="0"/>
      <w:divBdr>
        <w:top w:val="none" w:sz="0" w:space="0" w:color="auto"/>
        <w:left w:val="none" w:sz="0" w:space="0" w:color="auto"/>
        <w:bottom w:val="none" w:sz="0" w:space="0" w:color="auto"/>
        <w:right w:val="none" w:sz="0" w:space="0" w:color="auto"/>
      </w:divBdr>
    </w:div>
    <w:div w:id="312180284">
      <w:bodyDiv w:val="1"/>
      <w:marLeft w:val="0"/>
      <w:marRight w:val="0"/>
      <w:marTop w:val="0"/>
      <w:marBottom w:val="0"/>
      <w:divBdr>
        <w:top w:val="none" w:sz="0" w:space="0" w:color="auto"/>
        <w:left w:val="none" w:sz="0" w:space="0" w:color="auto"/>
        <w:bottom w:val="none" w:sz="0" w:space="0" w:color="auto"/>
        <w:right w:val="none" w:sz="0" w:space="0" w:color="auto"/>
      </w:divBdr>
    </w:div>
    <w:div w:id="327101457">
      <w:bodyDiv w:val="1"/>
      <w:marLeft w:val="0"/>
      <w:marRight w:val="0"/>
      <w:marTop w:val="0"/>
      <w:marBottom w:val="0"/>
      <w:divBdr>
        <w:top w:val="none" w:sz="0" w:space="0" w:color="auto"/>
        <w:left w:val="none" w:sz="0" w:space="0" w:color="auto"/>
        <w:bottom w:val="none" w:sz="0" w:space="0" w:color="auto"/>
        <w:right w:val="none" w:sz="0" w:space="0" w:color="auto"/>
      </w:divBdr>
    </w:div>
    <w:div w:id="347097472">
      <w:bodyDiv w:val="1"/>
      <w:marLeft w:val="0"/>
      <w:marRight w:val="0"/>
      <w:marTop w:val="0"/>
      <w:marBottom w:val="0"/>
      <w:divBdr>
        <w:top w:val="none" w:sz="0" w:space="0" w:color="auto"/>
        <w:left w:val="none" w:sz="0" w:space="0" w:color="auto"/>
        <w:bottom w:val="none" w:sz="0" w:space="0" w:color="auto"/>
        <w:right w:val="none" w:sz="0" w:space="0" w:color="auto"/>
      </w:divBdr>
    </w:div>
    <w:div w:id="377172998">
      <w:bodyDiv w:val="1"/>
      <w:marLeft w:val="0"/>
      <w:marRight w:val="0"/>
      <w:marTop w:val="0"/>
      <w:marBottom w:val="0"/>
      <w:divBdr>
        <w:top w:val="none" w:sz="0" w:space="0" w:color="auto"/>
        <w:left w:val="none" w:sz="0" w:space="0" w:color="auto"/>
        <w:bottom w:val="none" w:sz="0" w:space="0" w:color="auto"/>
        <w:right w:val="none" w:sz="0" w:space="0" w:color="auto"/>
      </w:divBdr>
    </w:div>
    <w:div w:id="377557950">
      <w:bodyDiv w:val="1"/>
      <w:marLeft w:val="0"/>
      <w:marRight w:val="0"/>
      <w:marTop w:val="0"/>
      <w:marBottom w:val="0"/>
      <w:divBdr>
        <w:top w:val="none" w:sz="0" w:space="0" w:color="auto"/>
        <w:left w:val="none" w:sz="0" w:space="0" w:color="auto"/>
        <w:bottom w:val="none" w:sz="0" w:space="0" w:color="auto"/>
        <w:right w:val="none" w:sz="0" w:space="0" w:color="auto"/>
      </w:divBdr>
    </w:div>
    <w:div w:id="433138595">
      <w:bodyDiv w:val="1"/>
      <w:marLeft w:val="0"/>
      <w:marRight w:val="0"/>
      <w:marTop w:val="0"/>
      <w:marBottom w:val="0"/>
      <w:divBdr>
        <w:top w:val="none" w:sz="0" w:space="0" w:color="auto"/>
        <w:left w:val="none" w:sz="0" w:space="0" w:color="auto"/>
        <w:bottom w:val="none" w:sz="0" w:space="0" w:color="auto"/>
        <w:right w:val="none" w:sz="0" w:space="0" w:color="auto"/>
      </w:divBdr>
    </w:div>
    <w:div w:id="435635821">
      <w:bodyDiv w:val="1"/>
      <w:marLeft w:val="0"/>
      <w:marRight w:val="0"/>
      <w:marTop w:val="0"/>
      <w:marBottom w:val="0"/>
      <w:divBdr>
        <w:top w:val="none" w:sz="0" w:space="0" w:color="auto"/>
        <w:left w:val="none" w:sz="0" w:space="0" w:color="auto"/>
        <w:bottom w:val="none" w:sz="0" w:space="0" w:color="auto"/>
        <w:right w:val="none" w:sz="0" w:space="0" w:color="auto"/>
      </w:divBdr>
    </w:div>
    <w:div w:id="438258321">
      <w:bodyDiv w:val="1"/>
      <w:marLeft w:val="0"/>
      <w:marRight w:val="0"/>
      <w:marTop w:val="0"/>
      <w:marBottom w:val="0"/>
      <w:divBdr>
        <w:top w:val="none" w:sz="0" w:space="0" w:color="auto"/>
        <w:left w:val="none" w:sz="0" w:space="0" w:color="auto"/>
        <w:bottom w:val="none" w:sz="0" w:space="0" w:color="auto"/>
        <w:right w:val="none" w:sz="0" w:space="0" w:color="auto"/>
      </w:divBdr>
    </w:div>
    <w:div w:id="533232659">
      <w:bodyDiv w:val="1"/>
      <w:marLeft w:val="0"/>
      <w:marRight w:val="0"/>
      <w:marTop w:val="0"/>
      <w:marBottom w:val="0"/>
      <w:divBdr>
        <w:top w:val="none" w:sz="0" w:space="0" w:color="auto"/>
        <w:left w:val="none" w:sz="0" w:space="0" w:color="auto"/>
        <w:bottom w:val="none" w:sz="0" w:space="0" w:color="auto"/>
        <w:right w:val="none" w:sz="0" w:space="0" w:color="auto"/>
      </w:divBdr>
    </w:div>
    <w:div w:id="537205683">
      <w:bodyDiv w:val="1"/>
      <w:marLeft w:val="0"/>
      <w:marRight w:val="0"/>
      <w:marTop w:val="0"/>
      <w:marBottom w:val="0"/>
      <w:divBdr>
        <w:top w:val="none" w:sz="0" w:space="0" w:color="auto"/>
        <w:left w:val="none" w:sz="0" w:space="0" w:color="auto"/>
        <w:bottom w:val="none" w:sz="0" w:space="0" w:color="auto"/>
        <w:right w:val="none" w:sz="0" w:space="0" w:color="auto"/>
      </w:divBdr>
    </w:div>
    <w:div w:id="607661877">
      <w:bodyDiv w:val="1"/>
      <w:marLeft w:val="0"/>
      <w:marRight w:val="0"/>
      <w:marTop w:val="0"/>
      <w:marBottom w:val="0"/>
      <w:divBdr>
        <w:top w:val="none" w:sz="0" w:space="0" w:color="auto"/>
        <w:left w:val="none" w:sz="0" w:space="0" w:color="auto"/>
        <w:bottom w:val="none" w:sz="0" w:space="0" w:color="auto"/>
        <w:right w:val="none" w:sz="0" w:space="0" w:color="auto"/>
      </w:divBdr>
    </w:div>
    <w:div w:id="630788047">
      <w:bodyDiv w:val="1"/>
      <w:marLeft w:val="0"/>
      <w:marRight w:val="0"/>
      <w:marTop w:val="0"/>
      <w:marBottom w:val="0"/>
      <w:divBdr>
        <w:top w:val="none" w:sz="0" w:space="0" w:color="auto"/>
        <w:left w:val="none" w:sz="0" w:space="0" w:color="auto"/>
        <w:bottom w:val="none" w:sz="0" w:space="0" w:color="auto"/>
        <w:right w:val="none" w:sz="0" w:space="0" w:color="auto"/>
      </w:divBdr>
    </w:div>
    <w:div w:id="638614465">
      <w:bodyDiv w:val="1"/>
      <w:marLeft w:val="0"/>
      <w:marRight w:val="0"/>
      <w:marTop w:val="0"/>
      <w:marBottom w:val="0"/>
      <w:divBdr>
        <w:top w:val="none" w:sz="0" w:space="0" w:color="auto"/>
        <w:left w:val="none" w:sz="0" w:space="0" w:color="auto"/>
        <w:bottom w:val="none" w:sz="0" w:space="0" w:color="auto"/>
        <w:right w:val="none" w:sz="0" w:space="0" w:color="auto"/>
      </w:divBdr>
    </w:div>
    <w:div w:id="640118842">
      <w:bodyDiv w:val="1"/>
      <w:marLeft w:val="0"/>
      <w:marRight w:val="0"/>
      <w:marTop w:val="0"/>
      <w:marBottom w:val="0"/>
      <w:divBdr>
        <w:top w:val="none" w:sz="0" w:space="0" w:color="auto"/>
        <w:left w:val="none" w:sz="0" w:space="0" w:color="auto"/>
        <w:bottom w:val="none" w:sz="0" w:space="0" w:color="auto"/>
        <w:right w:val="none" w:sz="0" w:space="0" w:color="auto"/>
      </w:divBdr>
    </w:div>
    <w:div w:id="640693223">
      <w:bodyDiv w:val="1"/>
      <w:marLeft w:val="0"/>
      <w:marRight w:val="0"/>
      <w:marTop w:val="0"/>
      <w:marBottom w:val="0"/>
      <w:divBdr>
        <w:top w:val="none" w:sz="0" w:space="0" w:color="auto"/>
        <w:left w:val="none" w:sz="0" w:space="0" w:color="auto"/>
        <w:bottom w:val="none" w:sz="0" w:space="0" w:color="auto"/>
        <w:right w:val="none" w:sz="0" w:space="0" w:color="auto"/>
      </w:divBdr>
    </w:div>
    <w:div w:id="749041920">
      <w:bodyDiv w:val="1"/>
      <w:marLeft w:val="0"/>
      <w:marRight w:val="0"/>
      <w:marTop w:val="0"/>
      <w:marBottom w:val="0"/>
      <w:divBdr>
        <w:top w:val="none" w:sz="0" w:space="0" w:color="auto"/>
        <w:left w:val="none" w:sz="0" w:space="0" w:color="auto"/>
        <w:bottom w:val="none" w:sz="0" w:space="0" w:color="auto"/>
        <w:right w:val="none" w:sz="0" w:space="0" w:color="auto"/>
      </w:divBdr>
    </w:div>
    <w:div w:id="782269380">
      <w:bodyDiv w:val="1"/>
      <w:marLeft w:val="0"/>
      <w:marRight w:val="0"/>
      <w:marTop w:val="0"/>
      <w:marBottom w:val="0"/>
      <w:divBdr>
        <w:top w:val="none" w:sz="0" w:space="0" w:color="auto"/>
        <w:left w:val="none" w:sz="0" w:space="0" w:color="auto"/>
        <w:bottom w:val="none" w:sz="0" w:space="0" w:color="auto"/>
        <w:right w:val="none" w:sz="0" w:space="0" w:color="auto"/>
      </w:divBdr>
    </w:div>
    <w:div w:id="807476380">
      <w:bodyDiv w:val="1"/>
      <w:marLeft w:val="0"/>
      <w:marRight w:val="0"/>
      <w:marTop w:val="0"/>
      <w:marBottom w:val="0"/>
      <w:divBdr>
        <w:top w:val="none" w:sz="0" w:space="0" w:color="auto"/>
        <w:left w:val="none" w:sz="0" w:space="0" w:color="auto"/>
        <w:bottom w:val="none" w:sz="0" w:space="0" w:color="auto"/>
        <w:right w:val="none" w:sz="0" w:space="0" w:color="auto"/>
      </w:divBdr>
      <w:divsChild>
        <w:div w:id="1385905311">
          <w:marLeft w:val="0"/>
          <w:marRight w:val="0"/>
          <w:marTop w:val="0"/>
          <w:marBottom w:val="0"/>
          <w:divBdr>
            <w:top w:val="none" w:sz="0" w:space="0" w:color="auto"/>
            <w:left w:val="none" w:sz="0" w:space="0" w:color="auto"/>
            <w:bottom w:val="none" w:sz="0" w:space="0" w:color="auto"/>
            <w:right w:val="none" w:sz="0" w:space="0" w:color="auto"/>
          </w:divBdr>
        </w:div>
        <w:div w:id="988633471">
          <w:marLeft w:val="0"/>
          <w:marRight w:val="0"/>
          <w:marTop w:val="0"/>
          <w:marBottom w:val="0"/>
          <w:divBdr>
            <w:top w:val="none" w:sz="0" w:space="0" w:color="auto"/>
            <w:left w:val="none" w:sz="0" w:space="0" w:color="auto"/>
            <w:bottom w:val="none" w:sz="0" w:space="0" w:color="auto"/>
            <w:right w:val="none" w:sz="0" w:space="0" w:color="auto"/>
          </w:divBdr>
        </w:div>
        <w:div w:id="1851479464">
          <w:marLeft w:val="0"/>
          <w:marRight w:val="0"/>
          <w:marTop w:val="0"/>
          <w:marBottom w:val="0"/>
          <w:divBdr>
            <w:top w:val="none" w:sz="0" w:space="0" w:color="auto"/>
            <w:left w:val="none" w:sz="0" w:space="0" w:color="auto"/>
            <w:bottom w:val="none" w:sz="0" w:space="0" w:color="auto"/>
            <w:right w:val="none" w:sz="0" w:space="0" w:color="auto"/>
          </w:divBdr>
        </w:div>
      </w:divsChild>
    </w:div>
    <w:div w:id="820118409">
      <w:bodyDiv w:val="1"/>
      <w:marLeft w:val="0"/>
      <w:marRight w:val="0"/>
      <w:marTop w:val="0"/>
      <w:marBottom w:val="0"/>
      <w:divBdr>
        <w:top w:val="none" w:sz="0" w:space="0" w:color="auto"/>
        <w:left w:val="none" w:sz="0" w:space="0" w:color="auto"/>
        <w:bottom w:val="none" w:sz="0" w:space="0" w:color="auto"/>
        <w:right w:val="none" w:sz="0" w:space="0" w:color="auto"/>
      </w:divBdr>
      <w:divsChild>
        <w:div w:id="768500518">
          <w:marLeft w:val="331"/>
          <w:marRight w:val="0"/>
          <w:marTop w:val="0"/>
          <w:marBottom w:val="0"/>
          <w:divBdr>
            <w:top w:val="none" w:sz="0" w:space="0" w:color="auto"/>
            <w:left w:val="none" w:sz="0" w:space="0" w:color="auto"/>
            <w:bottom w:val="none" w:sz="0" w:space="0" w:color="auto"/>
            <w:right w:val="none" w:sz="0" w:space="0" w:color="auto"/>
          </w:divBdr>
        </w:div>
        <w:div w:id="789321254">
          <w:marLeft w:val="331"/>
          <w:marRight w:val="0"/>
          <w:marTop w:val="0"/>
          <w:marBottom w:val="0"/>
          <w:divBdr>
            <w:top w:val="none" w:sz="0" w:space="0" w:color="auto"/>
            <w:left w:val="none" w:sz="0" w:space="0" w:color="auto"/>
            <w:bottom w:val="none" w:sz="0" w:space="0" w:color="auto"/>
            <w:right w:val="none" w:sz="0" w:space="0" w:color="auto"/>
          </w:divBdr>
        </w:div>
        <w:div w:id="821312589">
          <w:marLeft w:val="331"/>
          <w:marRight w:val="0"/>
          <w:marTop w:val="0"/>
          <w:marBottom w:val="0"/>
          <w:divBdr>
            <w:top w:val="none" w:sz="0" w:space="0" w:color="auto"/>
            <w:left w:val="none" w:sz="0" w:space="0" w:color="auto"/>
            <w:bottom w:val="none" w:sz="0" w:space="0" w:color="auto"/>
            <w:right w:val="none" w:sz="0" w:space="0" w:color="auto"/>
          </w:divBdr>
        </w:div>
        <w:div w:id="1211267615">
          <w:marLeft w:val="331"/>
          <w:marRight w:val="0"/>
          <w:marTop w:val="0"/>
          <w:marBottom w:val="0"/>
          <w:divBdr>
            <w:top w:val="none" w:sz="0" w:space="0" w:color="auto"/>
            <w:left w:val="none" w:sz="0" w:space="0" w:color="auto"/>
            <w:bottom w:val="none" w:sz="0" w:space="0" w:color="auto"/>
            <w:right w:val="none" w:sz="0" w:space="0" w:color="auto"/>
          </w:divBdr>
        </w:div>
        <w:div w:id="1289094004">
          <w:marLeft w:val="331"/>
          <w:marRight w:val="0"/>
          <w:marTop w:val="0"/>
          <w:marBottom w:val="0"/>
          <w:divBdr>
            <w:top w:val="none" w:sz="0" w:space="0" w:color="auto"/>
            <w:left w:val="none" w:sz="0" w:space="0" w:color="auto"/>
            <w:bottom w:val="none" w:sz="0" w:space="0" w:color="auto"/>
            <w:right w:val="none" w:sz="0" w:space="0" w:color="auto"/>
          </w:divBdr>
        </w:div>
        <w:div w:id="1498496085">
          <w:marLeft w:val="331"/>
          <w:marRight w:val="0"/>
          <w:marTop w:val="0"/>
          <w:marBottom w:val="0"/>
          <w:divBdr>
            <w:top w:val="none" w:sz="0" w:space="0" w:color="auto"/>
            <w:left w:val="none" w:sz="0" w:space="0" w:color="auto"/>
            <w:bottom w:val="none" w:sz="0" w:space="0" w:color="auto"/>
            <w:right w:val="none" w:sz="0" w:space="0" w:color="auto"/>
          </w:divBdr>
        </w:div>
        <w:div w:id="1850217534">
          <w:marLeft w:val="331"/>
          <w:marRight w:val="0"/>
          <w:marTop w:val="0"/>
          <w:marBottom w:val="0"/>
          <w:divBdr>
            <w:top w:val="none" w:sz="0" w:space="0" w:color="auto"/>
            <w:left w:val="none" w:sz="0" w:space="0" w:color="auto"/>
            <w:bottom w:val="none" w:sz="0" w:space="0" w:color="auto"/>
            <w:right w:val="none" w:sz="0" w:space="0" w:color="auto"/>
          </w:divBdr>
        </w:div>
      </w:divsChild>
    </w:div>
    <w:div w:id="869999155">
      <w:bodyDiv w:val="1"/>
      <w:marLeft w:val="0"/>
      <w:marRight w:val="0"/>
      <w:marTop w:val="0"/>
      <w:marBottom w:val="0"/>
      <w:divBdr>
        <w:top w:val="none" w:sz="0" w:space="0" w:color="auto"/>
        <w:left w:val="none" w:sz="0" w:space="0" w:color="auto"/>
        <w:bottom w:val="none" w:sz="0" w:space="0" w:color="auto"/>
        <w:right w:val="none" w:sz="0" w:space="0" w:color="auto"/>
      </w:divBdr>
    </w:div>
    <w:div w:id="871840595">
      <w:bodyDiv w:val="1"/>
      <w:marLeft w:val="0"/>
      <w:marRight w:val="0"/>
      <w:marTop w:val="0"/>
      <w:marBottom w:val="0"/>
      <w:divBdr>
        <w:top w:val="none" w:sz="0" w:space="0" w:color="auto"/>
        <w:left w:val="none" w:sz="0" w:space="0" w:color="auto"/>
        <w:bottom w:val="none" w:sz="0" w:space="0" w:color="auto"/>
        <w:right w:val="none" w:sz="0" w:space="0" w:color="auto"/>
      </w:divBdr>
    </w:div>
    <w:div w:id="890918032">
      <w:bodyDiv w:val="1"/>
      <w:marLeft w:val="0"/>
      <w:marRight w:val="0"/>
      <w:marTop w:val="0"/>
      <w:marBottom w:val="0"/>
      <w:divBdr>
        <w:top w:val="none" w:sz="0" w:space="0" w:color="auto"/>
        <w:left w:val="none" w:sz="0" w:space="0" w:color="auto"/>
        <w:bottom w:val="none" w:sz="0" w:space="0" w:color="auto"/>
        <w:right w:val="none" w:sz="0" w:space="0" w:color="auto"/>
      </w:divBdr>
    </w:div>
    <w:div w:id="958342625">
      <w:bodyDiv w:val="1"/>
      <w:marLeft w:val="0"/>
      <w:marRight w:val="0"/>
      <w:marTop w:val="0"/>
      <w:marBottom w:val="0"/>
      <w:divBdr>
        <w:top w:val="none" w:sz="0" w:space="0" w:color="auto"/>
        <w:left w:val="none" w:sz="0" w:space="0" w:color="auto"/>
        <w:bottom w:val="none" w:sz="0" w:space="0" w:color="auto"/>
        <w:right w:val="none" w:sz="0" w:space="0" w:color="auto"/>
      </w:divBdr>
    </w:div>
    <w:div w:id="984625577">
      <w:bodyDiv w:val="1"/>
      <w:marLeft w:val="0"/>
      <w:marRight w:val="0"/>
      <w:marTop w:val="0"/>
      <w:marBottom w:val="0"/>
      <w:divBdr>
        <w:top w:val="none" w:sz="0" w:space="0" w:color="auto"/>
        <w:left w:val="none" w:sz="0" w:space="0" w:color="auto"/>
        <w:bottom w:val="none" w:sz="0" w:space="0" w:color="auto"/>
        <w:right w:val="none" w:sz="0" w:space="0" w:color="auto"/>
      </w:divBdr>
    </w:div>
    <w:div w:id="1054233690">
      <w:bodyDiv w:val="1"/>
      <w:marLeft w:val="0"/>
      <w:marRight w:val="0"/>
      <w:marTop w:val="0"/>
      <w:marBottom w:val="0"/>
      <w:divBdr>
        <w:top w:val="none" w:sz="0" w:space="0" w:color="auto"/>
        <w:left w:val="none" w:sz="0" w:space="0" w:color="auto"/>
        <w:bottom w:val="none" w:sz="0" w:space="0" w:color="auto"/>
        <w:right w:val="none" w:sz="0" w:space="0" w:color="auto"/>
      </w:divBdr>
    </w:div>
    <w:div w:id="1106392024">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167130768">
      <w:bodyDiv w:val="1"/>
      <w:marLeft w:val="0"/>
      <w:marRight w:val="0"/>
      <w:marTop w:val="0"/>
      <w:marBottom w:val="0"/>
      <w:divBdr>
        <w:top w:val="none" w:sz="0" w:space="0" w:color="auto"/>
        <w:left w:val="none" w:sz="0" w:space="0" w:color="auto"/>
        <w:bottom w:val="none" w:sz="0" w:space="0" w:color="auto"/>
        <w:right w:val="none" w:sz="0" w:space="0" w:color="auto"/>
      </w:divBdr>
    </w:div>
    <w:div w:id="1232882759">
      <w:bodyDiv w:val="1"/>
      <w:marLeft w:val="0"/>
      <w:marRight w:val="0"/>
      <w:marTop w:val="0"/>
      <w:marBottom w:val="0"/>
      <w:divBdr>
        <w:top w:val="none" w:sz="0" w:space="0" w:color="auto"/>
        <w:left w:val="none" w:sz="0" w:space="0" w:color="auto"/>
        <w:bottom w:val="none" w:sz="0" w:space="0" w:color="auto"/>
        <w:right w:val="none" w:sz="0" w:space="0" w:color="auto"/>
      </w:divBdr>
    </w:div>
    <w:div w:id="1262101775">
      <w:bodyDiv w:val="1"/>
      <w:marLeft w:val="0"/>
      <w:marRight w:val="0"/>
      <w:marTop w:val="0"/>
      <w:marBottom w:val="0"/>
      <w:divBdr>
        <w:top w:val="none" w:sz="0" w:space="0" w:color="auto"/>
        <w:left w:val="none" w:sz="0" w:space="0" w:color="auto"/>
        <w:bottom w:val="none" w:sz="0" w:space="0" w:color="auto"/>
        <w:right w:val="none" w:sz="0" w:space="0" w:color="auto"/>
      </w:divBdr>
    </w:div>
    <w:div w:id="1263339716">
      <w:bodyDiv w:val="1"/>
      <w:marLeft w:val="0"/>
      <w:marRight w:val="0"/>
      <w:marTop w:val="0"/>
      <w:marBottom w:val="0"/>
      <w:divBdr>
        <w:top w:val="none" w:sz="0" w:space="0" w:color="auto"/>
        <w:left w:val="none" w:sz="0" w:space="0" w:color="auto"/>
        <w:bottom w:val="none" w:sz="0" w:space="0" w:color="auto"/>
        <w:right w:val="none" w:sz="0" w:space="0" w:color="auto"/>
      </w:divBdr>
    </w:div>
    <w:div w:id="1332760979">
      <w:bodyDiv w:val="1"/>
      <w:marLeft w:val="0"/>
      <w:marRight w:val="0"/>
      <w:marTop w:val="0"/>
      <w:marBottom w:val="0"/>
      <w:divBdr>
        <w:top w:val="none" w:sz="0" w:space="0" w:color="auto"/>
        <w:left w:val="none" w:sz="0" w:space="0" w:color="auto"/>
        <w:bottom w:val="none" w:sz="0" w:space="0" w:color="auto"/>
        <w:right w:val="none" w:sz="0" w:space="0" w:color="auto"/>
      </w:divBdr>
    </w:div>
    <w:div w:id="1341927410">
      <w:bodyDiv w:val="1"/>
      <w:marLeft w:val="0"/>
      <w:marRight w:val="0"/>
      <w:marTop w:val="0"/>
      <w:marBottom w:val="0"/>
      <w:divBdr>
        <w:top w:val="none" w:sz="0" w:space="0" w:color="auto"/>
        <w:left w:val="none" w:sz="0" w:space="0" w:color="auto"/>
        <w:bottom w:val="none" w:sz="0" w:space="0" w:color="auto"/>
        <w:right w:val="none" w:sz="0" w:space="0" w:color="auto"/>
      </w:divBdr>
    </w:div>
    <w:div w:id="1368605856">
      <w:bodyDiv w:val="1"/>
      <w:marLeft w:val="0"/>
      <w:marRight w:val="0"/>
      <w:marTop w:val="0"/>
      <w:marBottom w:val="0"/>
      <w:divBdr>
        <w:top w:val="none" w:sz="0" w:space="0" w:color="auto"/>
        <w:left w:val="none" w:sz="0" w:space="0" w:color="auto"/>
        <w:bottom w:val="none" w:sz="0" w:space="0" w:color="auto"/>
        <w:right w:val="none" w:sz="0" w:space="0" w:color="auto"/>
      </w:divBdr>
    </w:div>
    <w:div w:id="1371296714">
      <w:bodyDiv w:val="1"/>
      <w:marLeft w:val="0"/>
      <w:marRight w:val="0"/>
      <w:marTop w:val="0"/>
      <w:marBottom w:val="0"/>
      <w:divBdr>
        <w:top w:val="none" w:sz="0" w:space="0" w:color="auto"/>
        <w:left w:val="none" w:sz="0" w:space="0" w:color="auto"/>
        <w:bottom w:val="none" w:sz="0" w:space="0" w:color="auto"/>
        <w:right w:val="none" w:sz="0" w:space="0" w:color="auto"/>
      </w:divBdr>
    </w:div>
    <w:div w:id="1401631403">
      <w:bodyDiv w:val="1"/>
      <w:marLeft w:val="0"/>
      <w:marRight w:val="0"/>
      <w:marTop w:val="0"/>
      <w:marBottom w:val="0"/>
      <w:divBdr>
        <w:top w:val="none" w:sz="0" w:space="0" w:color="auto"/>
        <w:left w:val="none" w:sz="0" w:space="0" w:color="auto"/>
        <w:bottom w:val="none" w:sz="0" w:space="0" w:color="auto"/>
        <w:right w:val="none" w:sz="0" w:space="0" w:color="auto"/>
      </w:divBdr>
    </w:div>
    <w:div w:id="1423376627">
      <w:bodyDiv w:val="1"/>
      <w:marLeft w:val="0"/>
      <w:marRight w:val="0"/>
      <w:marTop w:val="0"/>
      <w:marBottom w:val="0"/>
      <w:divBdr>
        <w:top w:val="none" w:sz="0" w:space="0" w:color="auto"/>
        <w:left w:val="none" w:sz="0" w:space="0" w:color="auto"/>
        <w:bottom w:val="none" w:sz="0" w:space="0" w:color="auto"/>
        <w:right w:val="none" w:sz="0" w:space="0" w:color="auto"/>
      </w:divBdr>
    </w:div>
    <w:div w:id="1445691376">
      <w:bodyDiv w:val="1"/>
      <w:marLeft w:val="0"/>
      <w:marRight w:val="0"/>
      <w:marTop w:val="0"/>
      <w:marBottom w:val="0"/>
      <w:divBdr>
        <w:top w:val="none" w:sz="0" w:space="0" w:color="auto"/>
        <w:left w:val="none" w:sz="0" w:space="0" w:color="auto"/>
        <w:bottom w:val="none" w:sz="0" w:space="0" w:color="auto"/>
        <w:right w:val="none" w:sz="0" w:space="0" w:color="auto"/>
      </w:divBdr>
    </w:div>
    <w:div w:id="1459949718">
      <w:bodyDiv w:val="1"/>
      <w:marLeft w:val="0"/>
      <w:marRight w:val="0"/>
      <w:marTop w:val="0"/>
      <w:marBottom w:val="0"/>
      <w:divBdr>
        <w:top w:val="none" w:sz="0" w:space="0" w:color="auto"/>
        <w:left w:val="none" w:sz="0" w:space="0" w:color="auto"/>
        <w:bottom w:val="none" w:sz="0" w:space="0" w:color="auto"/>
        <w:right w:val="none" w:sz="0" w:space="0" w:color="auto"/>
      </w:divBdr>
    </w:div>
    <w:div w:id="1490898457">
      <w:bodyDiv w:val="1"/>
      <w:marLeft w:val="0"/>
      <w:marRight w:val="0"/>
      <w:marTop w:val="0"/>
      <w:marBottom w:val="0"/>
      <w:divBdr>
        <w:top w:val="none" w:sz="0" w:space="0" w:color="auto"/>
        <w:left w:val="none" w:sz="0" w:space="0" w:color="auto"/>
        <w:bottom w:val="none" w:sz="0" w:space="0" w:color="auto"/>
        <w:right w:val="none" w:sz="0" w:space="0" w:color="auto"/>
      </w:divBdr>
    </w:div>
    <w:div w:id="1494838684">
      <w:bodyDiv w:val="1"/>
      <w:marLeft w:val="0"/>
      <w:marRight w:val="0"/>
      <w:marTop w:val="0"/>
      <w:marBottom w:val="0"/>
      <w:divBdr>
        <w:top w:val="none" w:sz="0" w:space="0" w:color="auto"/>
        <w:left w:val="none" w:sz="0" w:space="0" w:color="auto"/>
        <w:bottom w:val="none" w:sz="0" w:space="0" w:color="auto"/>
        <w:right w:val="none" w:sz="0" w:space="0" w:color="auto"/>
      </w:divBdr>
    </w:div>
    <w:div w:id="1499879917">
      <w:bodyDiv w:val="1"/>
      <w:marLeft w:val="0"/>
      <w:marRight w:val="0"/>
      <w:marTop w:val="0"/>
      <w:marBottom w:val="0"/>
      <w:divBdr>
        <w:top w:val="none" w:sz="0" w:space="0" w:color="auto"/>
        <w:left w:val="none" w:sz="0" w:space="0" w:color="auto"/>
        <w:bottom w:val="none" w:sz="0" w:space="0" w:color="auto"/>
        <w:right w:val="none" w:sz="0" w:space="0" w:color="auto"/>
      </w:divBdr>
    </w:div>
    <w:div w:id="1504055179">
      <w:bodyDiv w:val="1"/>
      <w:marLeft w:val="0"/>
      <w:marRight w:val="0"/>
      <w:marTop w:val="0"/>
      <w:marBottom w:val="0"/>
      <w:divBdr>
        <w:top w:val="none" w:sz="0" w:space="0" w:color="auto"/>
        <w:left w:val="none" w:sz="0" w:space="0" w:color="auto"/>
        <w:bottom w:val="none" w:sz="0" w:space="0" w:color="auto"/>
        <w:right w:val="none" w:sz="0" w:space="0" w:color="auto"/>
      </w:divBdr>
    </w:div>
    <w:div w:id="1541160459">
      <w:bodyDiv w:val="1"/>
      <w:marLeft w:val="0"/>
      <w:marRight w:val="0"/>
      <w:marTop w:val="0"/>
      <w:marBottom w:val="0"/>
      <w:divBdr>
        <w:top w:val="none" w:sz="0" w:space="0" w:color="auto"/>
        <w:left w:val="none" w:sz="0" w:space="0" w:color="auto"/>
        <w:bottom w:val="none" w:sz="0" w:space="0" w:color="auto"/>
        <w:right w:val="none" w:sz="0" w:space="0" w:color="auto"/>
      </w:divBdr>
    </w:div>
    <w:div w:id="1554390947">
      <w:bodyDiv w:val="1"/>
      <w:marLeft w:val="0"/>
      <w:marRight w:val="0"/>
      <w:marTop w:val="0"/>
      <w:marBottom w:val="0"/>
      <w:divBdr>
        <w:top w:val="none" w:sz="0" w:space="0" w:color="auto"/>
        <w:left w:val="none" w:sz="0" w:space="0" w:color="auto"/>
        <w:bottom w:val="none" w:sz="0" w:space="0" w:color="auto"/>
        <w:right w:val="none" w:sz="0" w:space="0" w:color="auto"/>
      </w:divBdr>
    </w:div>
    <w:div w:id="1650208588">
      <w:bodyDiv w:val="1"/>
      <w:marLeft w:val="0"/>
      <w:marRight w:val="0"/>
      <w:marTop w:val="0"/>
      <w:marBottom w:val="0"/>
      <w:divBdr>
        <w:top w:val="none" w:sz="0" w:space="0" w:color="auto"/>
        <w:left w:val="none" w:sz="0" w:space="0" w:color="auto"/>
        <w:bottom w:val="none" w:sz="0" w:space="0" w:color="auto"/>
        <w:right w:val="none" w:sz="0" w:space="0" w:color="auto"/>
      </w:divBdr>
    </w:div>
    <w:div w:id="1733114257">
      <w:bodyDiv w:val="1"/>
      <w:marLeft w:val="0"/>
      <w:marRight w:val="0"/>
      <w:marTop w:val="0"/>
      <w:marBottom w:val="0"/>
      <w:divBdr>
        <w:top w:val="none" w:sz="0" w:space="0" w:color="auto"/>
        <w:left w:val="none" w:sz="0" w:space="0" w:color="auto"/>
        <w:bottom w:val="none" w:sz="0" w:space="0" w:color="auto"/>
        <w:right w:val="none" w:sz="0" w:space="0" w:color="auto"/>
      </w:divBdr>
    </w:div>
    <w:div w:id="1761172404">
      <w:bodyDiv w:val="1"/>
      <w:marLeft w:val="0"/>
      <w:marRight w:val="0"/>
      <w:marTop w:val="0"/>
      <w:marBottom w:val="0"/>
      <w:divBdr>
        <w:top w:val="none" w:sz="0" w:space="0" w:color="auto"/>
        <w:left w:val="none" w:sz="0" w:space="0" w:color="auto"/>
        <w:bottom w:val="none" w:sz="0" w:space="0" w:color="auto"/>
        <w:right w:val="none" w:sz="0" w:space="0" w:color="auto"/>
      </w:divBdr>
    </w:div>
    <w:div w:id="1819376760">
      <w:bodyDiv w:val="1"/>
      <w:marLeft w:val="0"/>
      <w:marRight w:val="0"/>
      <w:marTop w:val="0"/>
      <w:marBottom w:val="0"/>
      <w:divBdr>
        <w:top w:val="none" w:sz="0" w:space="0" w:color="auto"/>
        <w:left w:val="none" w:sz="0" w:space="0" w:color="auto"/>
        <w:bottom w:val="none" w:sz="0" w:space="0" w:color="auto"/>
        <w:right w:val="none" w:sz="0" w:space="0" w:color="auto"/>
      </w:divBdr>
      <w:divsChild>
        <w:div w:id="1848906364">
          <w:marLeft w:val="0"/>
          <w:marRight w:val="0"/>
          <w:marTop w:val="0"/>
          <w:marBottom w:val="0"/>
          <w:divBdr>
            <w:top w:val="none" w:sz="0" w:space="0" w:color="auto"/>
            <w:left w:val="none" w:sz="0" w:space="0" w:color="auto"/>
            <w:bottom w:val="none" w:sz="0" w:space="0" w:color="auto"/>
            <w:right w:val="none" w:sz="0" w:space="0" w:color="auto"/>
          </w:divBdr>
        </w:div>
        <w:div w:id="597367999">
          <w:marLeft w:val="0"/>
          <w:marRight w:val="0"/>
          <w:marTop w:val="0"/>
          <w:marBottom w:val="0"/>
          <w:divBdr>
            <w:top w:val="none" w:sz="0" w:space="0" w:color="auto"/>
            <w:left w:val="none" w:sz="0" w:space="0" w:color="auto"/>
            <w:bottom w:val="none" w:sz="0" w:space="0" w:color="auto"/>
            <w:right w:val="none" w:sz="0" w:space="0" w:color="auto"/>
          </w:divBdr>
        </w:div>
      </w:divsChild>
    </w:div>
    <w:div w:id="1840727281">
      <w:bodyDiv w:val="1"/>
      <w:marLeft w:val="0"/>
      <w:marRight w:val="0"/>
      <w:marTop w:val="0"/>
      <w:marBottom w:val="0"/>
      <w:divBdr>
        <w:top w:val="none" w:sz="0" w:space="0" w:color="auto"/>
        <w:left w:val="none" w:sz="0" w:space="0" w:color="auto"/>
        <w:bottom w:val="none" w:sz="0" w:space="0" w:color="auto"/>
        <w:right w:val="none" w:sz="0" w:space="0" w:color="auto"/>
      </w:divBdr>
    </w:div>
    <w:div w:id="1864317225">
      <w:bodyDiv w:val="1"/>
      <w:marLeft w:val="0"/>
      <w:marRight w:val="0"/>
      <w:marTop w:val="0"/>
      <w:marBottom w:val="0"/>
      <w:divBdr>
        <w:top w:val="none" w:sz="0" w:space="0" w:color="auto"/>
        <w:left w:val="none" w:sz="0" w:space="0" w:color="auto"/>
        <w:bottom w:val="none" w:sz="0" w:space="0" w:color="auto"/>
        <w:right w:val="none" w:sz="0" w:space="0" w:color="auto"/>
      </w:divBdr>
    </w:div>
    <w:div w:id="1917128825">
      <w:bodyDiv w:val="1"/>
      <w:marLeft w:val="0"/>
      <w:marRight w:val="0"/>
      <w:marTop w:val="0"/>
      <w:marBottom w:val="0"/>
      <w:divBdr>
        <w:top w:val="none" w:sz="0" w:space="0" w:color="auto"/>
        <w:left w:val="none" w:sz="0" w:space="0" w:color="auto"/>
        <w:bottom w:val="none" w:sz="0" w:space="0" w:color="auto"/>
        <w:right w:val="none" w:sz="0" w:space="0" w:color="auto"/>
      </w:divBdr>
    </w:div>
    <w:div w:id="1921669956">
      <w:bodyDiv w:val="1"/>
      <w:marLeft w:val="0"/>
      <w:marRight w:val="0"/>
      <w:marTop w:val="0"/>
      <w:marBottom w:val="0"/>
      <w:divBdr>
        <w:top w:val="none" w:sz="0" w:space="0" w:color="auto"/>
        <w:left w:val="none" w:sz="0" w:space="0" w:color="auto"/>
        <w:bottom w:val="none" w:sz="0" w:space="0" w:color="auto"/>
        <w:right w:val="none" w:sz="0" w:space="0" w:color="auto"/>
      </w:divBdr>
    </w:div>
    <w:div w:id="1983926688">
      <w:bodyDiv w:val="1"/>
      <w:marLeft w:val="0"/>
      <w:marRight w:val="0"/>
      <w:marTop w:val="0"/>
      <w:marBottom w:val="0"/>
      <w:divBdr>
        <w:top w:val="none" w:sz="0" w:space="0" w:color="auto"/>
        <w:left w:val="none" w:sz="0" w:space="0" w:color="auto"/>
        <w:bottom w:val="none" w:sz="0" w:space="0" w:color="auto"/>
        <w:right w:val="none" w:sz="0" w:space="0" w:color="auto"/>
      </w:divBdr>
    </w:div>
    <w:div w:id="2013338514">
      <w:bodyDiv w:val="1"/>
      <w:marLeft w:val="0"/>
      <w:marRight w:val="0"/>
      <w:marTop w:val="0"/>
      <w:marBottom w:val="0"/>
      <w:divBdr>
        <w:top w:val="none" w:sz="0" w:space="0" w:color="auto"/>
        <w:left w:val="none" w:sz="0" w:space="0" w:color="auto"/>
        <w:bottom w:val="none" w:sz="0" w:space="0" w:color="auto"/>
        <w:right w:val="none" w:sz="0" w:space="0" w:color="auto"/>
      </w:divBdr>
    </w:div>
    <w:div w:id="20636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llivan\Documents\OddJobs\Monitoring%20Report\Monitoring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26386EC4B444D80285B42A38C487D"/>
        <w:category>
          <w:name w:val="General"/>
          <w:gallery w:val="placeholder"/>
        </w:category>
        <w:types>
          <w:type w:val="bbPlcHdr"/>
        </w:types>
        <w:behaviors>
          <w:behavior w:val="content"/>
        </w:behaviors>
        <w:guid w:val="{0980927D-EADE-431A-9F40-BEBB2A0F40CF}"/>
      </w:docPartPr>
      <w:docPartBody>
        <w:p w:rsidR="00426700" w:rsidRDefault="00311908" w:rsidP="00311908">
          <w:pPr>
            <w:pStyle w:val="8B926386EC4B444D80285B42A38C487D"/>
          </w:pPr>
          <w:r w:rsidRPr="005932DE">
            <w:rPr>
              <w:rStyle w:val="PlaceholderText"/>
            </w:rPr>
            <w:t>Click here to enter text.</w:t>
          </w:r>
        </w:p>
      </w:docPartBody>
    </w:docPart>
    <w:docPart>
      <w:docPartPr>
        <w:name w:val="B296B83ACA4146328C264235F1DBE86E"/>
        <w:category>
          <w:name w:val="General"/>
          <w:gallery w:val="placeholder"/>
        </w:category>
        <w:types>
          <w:type w:val="bbPlcHdr"/>
        </w:types>
        <w:behaviors>
          <w:behavior w:val="content"/>
        </w:behaviors>
        <w:guid w:val="{1B9C8354-514F-429B-992F-820D58631DE1}"/>
      </w:docPartPr>
      <w:docPartBody>
        <w:p w:rsidR="00426700" w:rsidRDefault="00311908" w:rsidP="00311908">
          <w:pPr>
            <w:pStyle w:val="B296B83ACA4146328C264235F1DBE86E"/>
          </w:pPr>
          <w:r w:rsidRPr="005932DE">
            <w:rPr>
              <w:rStyle w:val="PlaceholderText"/>
            </w:rPr>
            <w:t>Click here to enter text.</w:t>
          </w:r>
        </w:p>
      </w:docPartBody>
    </w:docPart>
    <w:docPart>
      <w:docPartPr>
        <w:name w:val="768EBFFFD76643C58CB530F8DEB46E67"/>
        <w:category>
          <w:name w:val="General"/>
          <w:gallery w:val="placeholder"/>
        </w:category>
        <w:types>
          <w:type w:val="bbPlcHdr"/>
        </w:types>
        <w:behaviors>
          <w:behavior w:val="content"/>
        </w:behaviors>
        <w:guid w:val="{C47E24F8-05F7-440A-B450-2FAEE1B0FE83}"/>
      </w:docPartPr>
      <w:docPartBody>
        <w:p w:rsidR="00426700" w:rsidRDefault="00311908" w:rsidP="00311908">
          <w:pPr>
            <w:pStyle w:val="768EBFFFD76643C58CB530F8DEB46E67"/>
          </w:pPr>
          <w:r w:rsidRPr="005932DE">
            <w:rPr>
              <w:rStyle w:val="PlaceholderText"/>
            </w:rPr>
            <w:t>Click here to enter text.</w:t>
          </w:r>
        </w:p>
      </w:docPartBody>
    </w:docPart>
    <w:docPart>
      <w:docPartPr>
        <w:name w:val="7EC3635792F4452CAB0992BAE2998DE8"/>
        <w:category>
          <w:name w:val="General"/>
          <w:gallery w:val="placeholder"/>
        </w:category>
        <w:types>
          <w:type w:val="bbPlcHdr"/>
        </w:types>
        <w:behaviors>
          <w:behavior w:val="content"/>
        </w:behaviors>
        <w:guid w:val="{5DBA4751-046C-4887-96D4-E7D71E4691A1}"/>
      </w:docPartPr>
      <w:docPartBody>
        <w:p w:rsidR="00426700" w:rsidRDefault="00311908" w:rsidP="00311908">
          <w:pPr>
            <w:pStyle w:val="7EC3635792F4452CAB0992BAE2998DE8"/>
          </w:pPr>
          <w:r w:rsidRPr="00136252">
            <w:t>[</w:t>
          </w:r>
          <w:r w:rsidRPr="00136252">
            <w:rPr>
              <w:rStyle w:val="PlaceholderText"/>
            </w:rPr>
            <w:t>Local Operating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60E"/>
    <w:rsid w:val="000818AB"/>
    <w:rsid w:val="000908E8"/>
    <w:rsid w:val="0012747B"/>
    <w:rsid w:val="0013205B"/>
    <w:rsid w:val="00133AAA"/>
    <w:rsid w:val="00136CE3"/>
    <w:rsid w:val="00140C2C"/>
    <w:rsid w:val="00190220"/>
    <w:rsid w:val="001A211A"/>
    <w:rsid w:val="001B0570"/>
    <w:rsid w:val="001B2966"/>
    <w:rsid w:val="001E60B2"/>
    <w:rsid w:val="001F7F97"/>
    <w:rsid w:val="00213E1E"/>
    <w:rsid w:val="002214A9"/>
    <w:rsid w:val="00236D50"/>
    <w:rsid w:val="002533EF"/>
    <w:rsid w:val="002A41BF"/>
    <w:rsid w:val="002C15CA"/>
    <w:rsid w:val="002F10BF"/>
    <w:rsid w:val="003115D6"/>
    <w:rsid w:val="00311908"/>
    <w:rsid w:val="00313C25"/>
    <w:rsid w:val="00316498"/>
    <w:rsid w:val="00333E02"/>
    <w:rsid w:val="0036078B"/>
    <w:rsid w:val="0041120D"/>
    <w:rsid w:val="00414DE3"/>
    <w:rsid w:val="00426700"/>
    <w:rsid w:val="0043298C"/>
    <w:rsid w:val="00442F78"/>
    <w:rsid w:val="00481675"/>
    <w:rsid w:val="004A4AA6"/>
    <w:rsid w:val="004C10BF"/>
    <w:rsid w:val="004D7D3E"/>
    <w:rsid w:val="00505C00"/>
    <w:rsid w:val="00555CCF"/>
    <w:rsid w:val="005718B7"/>
    <w:rsid w:val="00585B82"/>
    <w:rsid w:val="005A558D"/>
    <w:rsid w:val="005C54EE"/>
    <w:rsid w:val="005F0B06"/>
    <w:rsid w:val="00622160"/>
    <w:rsid w:val="00625170"/>
    <w:rsid w:val="00625710"/>
    <w:rsid w:val="006275B1"/>
    <w:rsid w:val="006C1044"/>
    <w:rsid w:val="006F16FF"/>
    <w:rsid w:val="006F18F4"/>
    <w:rsid w:val="006F5F07"/>
    <w:rsid w:val="006F7441"/>
    <w:rsid w:val="007168D8"/>
    <w:rsid w:val="00717443"/>
    <w:rsid w:val="0077323C"/>
    <w:rsid w:val="007A0D82"/>
    <w:rsid w:val="007F131F"/>
    <w:rsid w:val="008036D9"/>
    <w:rsid w:val="00806A75"/>
    <w:rsid w:val="00856DBE"/>
    <w:rsid w:val="008608FA"/>
    <w:rsid w:val="008649E4"/>
    <w:rsid w:val="00885915"/>
    <w:rsid w:val="00896587"/>
    <w:rsid w:val="008A53AA"/>
    <w:rsid w:val="008B33C0"/>
    <w:rsid w:val="008F0C95"/>
    <w:rsid w:val="0092260E"/>
    <w:rsid w:val="00937C71"/>
    <w:rsid w:val="00957DD2"/>
    <w:rsid w:val="0096195F"/>
    <w:rsid w:val="009D3172"/>
    <w:rsid w:val="009E3B21"/>
    <w:rsid w:val="00A06393"/>
    <w:rsid w:val="00A21172"/>
    <w:rsid w:val="00A30AED"/>
    <w:rsid w:val="00A44EE7"/>
    <w:rsid w:val="00AC4946"/>
    <w:rsid w:val="00AC781B"/>
    <w:rsid w:val="00AD3108"/>
    <w:rsid w:val="00AD7601"/>
    <w:rsid w:val="00AE2CFE"/>
    <w:rsid w:val="00AE2E8E"/>
    <w:rsid w:val="00B14950"/>
    <w:rsid w:val="00B225F7"/>
    <w:rsid w:val="00B340D5"/>
    <w:rsid w:val="00B93418"/>
    <w:rsid w:val="00BB1248"/>
    <w:rsid w:val="00BD12D8"/>
    <w:rsid w:val="00BF6FCE"/>
    <w:rsid w:val="00BF76C8"/>
    <w:rsid w:val="00C47B2B"/>
    <w:rsid w:val="00CD3008"/>
    <w:rsid w:val="00CF710E"/>
    <w:rsid w:val="00D50C06"/>
    <w:rsid w:val="00DF3FF7"/>
    <w:rsid w:val="00E33AEB"/>
    <w:rsid w:val="00E64C0D"/>
    <w:rsid w:val="00E67C3A"/>
    <w:rsid w:val="00EF0706"/>
    <w:rsid w:val="00F077A0"/>
    <w:rsid w:val="00F41C6D"/>
    <w:rsid w:val="00F72AD0"/>
    <w:rsid w:val="00F731E6"/>
    <w:rsid w:val="00F91968"/>
    <w:rsid w:val="00FA093C"/>
    <w:rsid w:val="00FD254B"/>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05B"/>
    <w:rPr>
      <w:color w:val="808080"/>
    </w:rPr>
  </w:style>
  <w:style w:type="paragraph" w:customStyle="1" w:styleId="8B926386EC4B444D80285B42A38C487D">
    <w:name w:val="8B926386EC4B444D80285B42A38C487D"/>
    <w:rsid w:val="00311908"/>
  </w:style>
  <w:style w:type="paragraph" w:customStyle="1" w:styleId="B296B83ACA4146328C264235F1DBE86E">
    <w:name w:val="B296B83ACA4146328C264235F1DBE86E"/>
    <w:rsid w:val="00311908"/>
  </w:style>
  <w:style w:type="paragraph" w:customStyle="1" w:styleId="768EBFFFD76643C58CB530F8DEB46E67">
    <w:name w:val="768EBFFFD76643C58CB530F8DEB46E67"/>
    <w:rsid w:val="00311908"/>
  </w:style>
  <w:style w:type="paragraph" w:customStyle="1" w:styleId="7EC3635792F4452CAB0992BAE2998DE8">
    <w:name w:val="7EC3635792F4452CAB0992BAE2998DE8"/>
    <w:rsid w:val="00311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213C38B3CDB0479EF124C26C9CFD52" ma:contentTypeVersion="27" ma:contentTypeDescription="Create a new document." ma:contentTypeScope="" ma:versionID="0488e8e699e55dc7b8ac389086dc3411">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CA39E-743C-4AF4-BD00-2CE0B0E3B3BB}"/>
</file>

<file path=customXml/itemProps2.xml><?xml version="1.0" encoding="utf-8"?>
<ds:datastoreItem xmlns:ds="http://schemas.openxmlformats.org/officeDocument/2006/customXml" ds:itemID="{501456AA-F863-4407-9F09-B4FAC1879759}"/>
</file>

<file path=customXml/itemProps3.xml><?xml version="1.0" encoding="utf-8"?>
<ds:datastoreItem xmlns:ds="http://schemas.openxmlformats.org/officeDocument/2006/customXml" ds:itemID="{A4C13CCC-5490-42B4-B482-CEC5FB0E36C5}"/>
</file>

<file path=customXml/itemProps4.xml><?xml version="1.0" encoding="utf-8"?>
<ds:datastoreItem xmlns:ds="http://schemas.openxmlformats.org/officeDocument/2006/customXml" ds:itemID="{0ED73467-44AC-46D2-A979-95A4055C95ED}"/>
</file>

<file path=docProps/app.xml><?xml version="1.0" encoding="utf-8"?>
<Properties xmlns="http://schemas.openxmlformats.org/officeDocument/2006/extended-properties" xmlns:vt="http://schemas.openxmlformats.org/officeDocument/2006/docPropsVTypes">
  <Template>MonitoringReport</Template>
  <TotalTime>0</TotalTime>
  <Pages>3</Pages>
  <Words>2836</Words>
  <Characters>14722</Characters>
  <Application>Microsoft Office Word</Application>
  <DocSecurity>0</DocSecurity>
  <Lines>223</Lines>
  <Paragraphs>64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HBP</dc:creator>
  <cp:keywords/>
  <dc:description/>
  <cp:lastModifiedBy>Grant Rich</cp:lastModifiedBy>
  <cp:revision>2</cp:revision>
  <cp:lastPrinted>2018-05-03T17:29:00Z</cp:lastPrinted>
  <dcterms:created xsi:type="dcterms:W3CDTF">2023-06-12T15:50:00Z</dcterms:created>
  <dcterms:modified xsi:type="dcterms:W3CDTF">2023-06-12T15:50:00Z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0x0101009F213C38B3CDB0479EF124C26C9CFD52</vt:lpwstr>
  </property>
  <property fmtid="{D5CDD505-2E9C-101B-9397-08002B2CF9AE}" pid="3" name="Comments">
    <vt:lpwstr/>
  </property>
  <property fmtid="{D5CDD505-2E9C-101B-9397-08002B2CF9AE}" pid="4" name="_NewReviewCycle">
    <vt:lpwstr/>
  </property>
</Properties>
</file>